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233" w:rsidRPr="00ED7943" w:rsidRDefault="00BD2233" w:rsidP="00ED7943">
      <w:pPr>
        <w:pStyle w:val="a6"/>
        <w:kinsoku w:val="0"/>
        <w:overflowPunct w:val="0"/>
        <w:spacing w:after="0"/>
        <w:ind w:right="101"/>
        <w:rPr>
          <w:rFonts w:ascii="Calibri" w:hAnsi="Calibri" w:cs="Calibri"/>
          <w:spacing w:val="-2"/>
        </w:rPr>
      </w:pPr>
      <w:r w:rsidRPr="00ED7943">
        <w:rPr>
          <w:lang w:val="ru-RU"/>
        </w:rPr>
        <w:t>Входит в перечень ВАК</w:t>
      </w:r>
      <w:r w:rsidR="00C5189A" w:rsidRPr="00ED7943">
        <w:br/>
      </w:r>
    </w:p>
    <w:p w:rsidR="00512F6D" w:rsidRDefault="00512F6D" w:rsidP="00ED7943">
      <w:pPr>
        <w:pStyle w:val="a6"/>
        <w:kinsoku w:val="0"/>
        <w:overflowPunct w:val="0"/>
        <w:spacing w:after="0"/>
        <w:ind w:right="101"/>
        <w:jc w:val="center"/>
        <w:rPr>
          <w:rFonts w:ascii="Calibri" w:hAnsi="Calibri" w:cs="Calibri"/>
          <w:spacing w:val="-2"/>
        </w:rPr>
      </w:pPr>
    </w:p>
    <w:p w:rsidR="00512F6D" w:rsidRDefault="00512F6D" w:rsidP="00ED7943">
      <w:pPr>
        <w:pStyle w:val="a6"/>
        <w:kinsoku w:val="0"/>
        <w:overflowPunct w:val="0"/>
        <w:spacing w:after="0"/>
        <w:ind w:right="101"/>
        <w:jc w:val="center"/>
        <w:rPr>
          <w:rFonts w:ascii="Calibri" w:hAnsi="Calibri" w:cs="Calibri"/>
          <w:spacing w:val="-2"/>
        </w:rPr>
      </w:pPr>
    </w:p>
    <w:p w:rsidR="00C307B5" w:rsidRDefault="00C307B5" w:rsidP="00ED7943">
      <w:pPr>
        <w:pStyle w:val="a6"/>
        <w:kinsoku w:val="0"/>
        <w:overflowPunct w:val="0"/>
        <w:spacing w:after="0"/>
        <w:ind w:right="101"/>
        <w:jc w:val="center"/>
        <w:rPr>
          <w:rFonts w:ascii="Calibri" w:hAnsi="Calibri" w:cs="Calibri"/>
          <w:b/>
          <w:spacing w:val="-2"/>
        </w:rPr>
      </w:pPr>
    </w:p>
    <w:p w:rsidR="00C307B5" w:rsidRDefault="00C307B5" w:rsidP="00ED7943">
      <w:pPr>
        <w:pStyle w:val="a6"/>
        <w:kinsoku w:val="0"/>
        <w:overflowPunct w:val="0"/>
        <w:spacing w:after="0"/>
        <w:ind w:right="101"/>
        <w:jc w:val="center"/>
        <w:rPr>
          <w:rFonts w:ascii="Calibri" w:hAnsi="Calibri" w:cs="Calibri"/>
          <w:b/>
          <w:spacing w:val="-2"/>
        </w:rPr>
      </w:pPr>
    </w:p>
    <w:p w:rsidR="00BD2233" w:rsidRPr="00711AAC" w:rsidRDefault="00BD2233" w:rsidP="00ED7943">
      <w:pPr>
        <w:pStyle w:val="a6"/>
        <w:kinsoku w:val="0"/>
        <w:overflowPunct w:val="0"/>
        <w:spacing w:after="0"/>
        <w:ind w:right="101"/>
        <w:jc w:val="center"/>
        <w:rPr>
          <w:rFonts w:ascii="Calibri" w:hAnsi="Calibri" w:cs="Calibri"/>
          <w:b/>
          <w:spacing w:val="-2"/>
        </w:rPr>
      </w:pPr>
      <w:r w:rsidRPr="00711AAC">
        <w:rPr>
          <w:rFonts w:ascii="Calibri" w:hAnsi="Calibri" w:cs="Calibri"/>
          <w:b/>
          <w:spacing w:val="-2"/>
        </w:rPr>
        <w:t>Уважаемые коллеги!</w:t>
      </w:r>
    </w:p>
    <w:p w:rsidR="00711AAC" w:rsidRDefault="00BD2233" w:rsidP="00ED7943">
      <w:pPr>
        <w:pStyle w:val="a6"/>
        <w:kinsoku w:val="0"/>
        <w:overflowPunct w:val="0"/>
        <w:spacing w:after="0"/>
        <w:ind w:right="101"/>
        <w:jc w:val="center"/>
        <w:rPr>
          <w:rFonts w:ascii="Calibri" w:hAnsi="Calibri" w:cs="Calibri"/>
        </w:rPr>
      </w:pPr>
      <w:r w:rsidRPr="00ED7943">
        <w:rPr>
          <w:rFonts w:ascii="Calibri" w:hAnsi="Calibri" w:cs="Calibri"/>
          <w:spacing w:val="-2"/>
        </w:rPr>
        <w:t>Приводим</w:t>
      </w:r>
      <w:r w:rsidRPr="00ED7943">
        <w:rPr>
          <w:rFonts w:ascii="Calibri" w:hAnsi="Calibri" w:cs="Calibri"/>
        </w:rPr>
        <w:t xml:space="preserve"> </w:t>
      </w:r>
      <w:r w:rsidRPr="00ED7943">
        <w:rPr>
          <w:rFonts w:ascii="Calibri" w:hAnsi="Calibri" w:cs="Calibri"/>
          <w:spacing w:val="-2"/>
        </w:rPr>
        <w:t>для</w:t>
      </w:r>
      <w:r w:rsidRPr="00ED7943">
        <w:rPr>
          <w:rFonts w:ascii="Calibri" w:hAnsi="Calibri" w:cs="Calibri"/>
          <w:spacing w:val="1"/>
        </w:rPr>
        <w:t xml:space="preserve"> </w:t>
      </w:r>
      <w:r w:rsidRPr="00ED7943">
        <w:rPr>
          <w:rFonts w:ascii="Calibri" w:hAnsi="Calibri" w:cs="Calibri"/>
          <w:spacing w:val="-1"/>
        </w:rPr>
        <w:t>вас</w:t>
      </w:r>
      <w:r w:rsidRPr="00ED7943">
        <w:rPr>
          <w:rFonts w:ascii="Calibri" w:hAnsi="Calibri" w:cs="Calibri"/>
          <w:spacing w:val="-2"/>
        </w:rPr>
        <w:t xml:space="preserve"> тематический </w:t>
      </w:r>
      <w:r w:rsidRPr="00ED7943">
        <w:rPr>
          <w:rFonts w:ascii="Calibri" w:hAnsi="Calibri" w:cs="Calibri"/>
          <w:spacing w:val="-1"/>
        </w:rPr>
        <w:t>план</w:t>
      </w:r>
      <w:r w:rsidRPr="00ED7943">
        <w:rPr>
          <w:rFonts w:ascii="Calibri" w:hAnsi="Calibri" w:cs="Calibri"/>
          <w:spacing w:val="-3"/>
        </w:rPr>
        <w:t xml:space="preserve"> </w:t>
      </w:r>
      <w:r w:rsidRPr="00ED7943">
        <w:rPr>
          <w:rFonts w:ascii="Calibri" w:hAnsi="Calibri" w:cs="Calibri"/>
        </w:rPr>
        <w:t>и</w:t>
      </w:r>
      <w:r w:rsidRPr="00ED7943">
        <w:rPr>
          <w:rFonts w:ascii="Calibri" w:hAnsi="Calibri" w:cs="Calibri"/>
          <w:spacing w:val="1"/>
        </w:rPr>
        <w:t xml:space="preserve"> </w:t>
      </w:r>
      <w:r w:rsidR="00711AAC">
        <w:rPr>
          <w:rFonts w:ascii="Calibri" w:hAnsi="Calibri" w:cs="Calibri"/>
          <w:spacing w:val="1"/>
          <w:lang w:val="ru-RU"/>
        </w:rPr>
        <w:t xml:space="preserve">предварительный </w:t>
      </w:r>
      <w:r w:rsidRPr="00ED7943">
        <w:rPr>
          <w:rFonts w:ascii="Calibri" w:hAnsi="Calibri" w:cs="Calibri"/>
          <w:spacing w:val="-1"/>
        </w:rPr>
        <w:t>график</w:t>
      </w:r>
      <w:r w:rsidRPr="00ED7943">
        <w:rPr>
          <w:rFonts w:ascii="Calibri" w:hAnsi="Calibri" w:cs="Calibri"/>
          <w:spacing w:val="1"/>
        </w:rPr>
        <w:t xml:space="preserve"> </w:t>
      </w:r>
      <w:r w:rsidRPr="00ED7943">
        <w:rPr>
          <w:rFonts w:ascii="Calibri" w:hAnsi="Calibri" w:cs="Calibri"/>
          <w:spacing w:val="-3"/>
        </w:rPr>
        <w:t>выхода</w:t>
      </w:r>
      <w:r w:rsidRPr="00ED7943">
        <w:rPr>
          <w:rFonts w:ascii="Calibri" w:hAnsi="Calibri" w:cs="Calibri"/>
        </w:rPr>
        <w:t xml:space="preserve"> </w:t>
      </w:r>
    </w:p>
    <w:p w:rsidR="00ED7943" w:rsidRDefault="00BD2233" w:rsidP="00ED7943">
      <w:pPr>
        <w:pStyle w:val="a6"/>
        <w:kinsoku w:val="0"/>
        <w:overflowPunct w:val="0"/>
        <w:spacing w:after="0"/>
        <w:ind w:right="101"/>
        <w:jc w:val="center"/>
        <w:rPr>
          <w:rFonts w:ascii="Calibri" w:hAnsi="Calibri" w:cs="Calibri"/>
          <w:spacing w:val="-3"/>
        </w:rPr>
      </w:pPr>
      <w:r w:rsidRPr="00ED7943">
        <w:rPr>
          <w:rFonts w:ascii="Calibri" w:hAnsi="Calibri" w:cs="Calibri"/>
          <w:spacing w:val="-2"/>
        </w:rPr>
        <w:t>научно-технического</w:t>
      </w:r>
      <w:r w:rsidRPr="00ED7943">
        <w:rPr>
          <w:rFonts w:ascii="Calibri" w:hAnsi="Calibri" w:cs="Calibri"/>
          <w:spacing w:val="-1"/>
        </w:rPr>
        <w:t xml:space="preserve"> журнала</w:t>
      </w:r>
      <w:r w:rsidRPr="00ED7943">
        <w:rPr>
          <w:rFonts w:ascii="Calibri" w:hAnsi="Calibri" w:cs="Calibri"/>
        </w:rPr>
        <w:t xml:space="preserve"> </w:t>
      </w:r>
      <w:r w:rsidRPr="00ED7943">
        <w:rPr>
          <w:rFonts w:ascii="Calibri" w:hAnsi="Calibri" w:cs="Calibri"/>
          <w:spacing w:val="-2"/>
        </w:rPr>
        <w:t>«Экспозиция</w:t>
      </w:r>
      <w:r w:rsidR="00ED7943" w:rsidRPr="00ED7943">
        <w:rPr>
          <w:rFonts w:ascii="Calibri" w:hAnsi="Calibri" w:cs="Calibri"/>
          <w:spacing w:val="103"/>
        </w:rPr>
        <w:t xml:space="preserve"> </w:t>
      </w:r>
      <w:r w:rsidRPr="00ED7943">
        <w:rPr>
          <w:rFonts w:ascii="Calibri" w:hAnsi="Calibri" w:cs="Calibri"/>
          <w:spacing w:val="-1"/>
        </w:rPr>
        <w:t>Нефть</w:t>
      </w:r>
      <w:r w:rsidR="00ED7943" w:rsidRPr="00ED7943">
        <w:rPr>
          <w:rFonts w:ascii="Calibri" w:hAnsi="Calibri" w:cs="Calibri"/>
        </w:rPr>
        <w:t xml:space="preserve"> </w:t>
      </w:r>
      <w:r w:rsidRPr="00ED7943">
        <w:rPr>
          <w:rFonts w:ascii="Calibri" w:hAnsi="Calibri" w:cs="Calibri"/>
          <w:spacing w:val="-5"/>
        </w:rPr>
        <w:t>Газ»</w:t>
      </w:r>
      <w:r w:rsidRPr="00ED7943">
        <w:rPr>
          <w:rFonts w:ascii="Calibri" w:hAnsi="Calibri" w:cs="Calibri"/>
        </w:rPr>
        <w:t xml:space="preserve"> </w:t>
      </w:r>
      <w:r w:rsidRPr="00ED7943">
        <w:rPr>
          <w:rFonts w:ascii="Calibri" w:hAnsi="Calibri" w:cs="Calibri"/>
          <w:spacing w:val="-1"/>
        </w:rPr>
        <w:t>на</w:t>
      </w:r>
      <w:r w:rsidRPr="00ED7943">
        <w:rPr>
          <w:rFonts w:ascii="Calibri" w:hAnsi="Calibri" w:cs="Calibri"/>
          <w:spacing w:val="-2"/>
        </w:rPr>
        <w:t xml:space="preserve"> </w:t>
      </w:r>
      <w:r w:rsidR="00966441" w:rsidRPr="00ED7943">
        <w:rPr>
          <w:rFonts w:ascii="Calibri" w:hAnsi="Calibri" w:cs="Calibri"/>
          <w:spacing w:val="-1"/>
        </w:rPr>
        <w:t>20</w:t>
      </w:r>
      <w:r w:rsidR="00691051">
        <w:rPr>
          <w:rFonts w:ascii="Calibri" w:hAnsi="Calibri" w:cs="Calibri"/>
          <w:spacing w:val="-1"/>
          <w:lang w:val="ru-RU"/>
        </w:rPr>
        <w:t>20</w:t>
      </w:r>
      <w:r w:rsidRPr="00ED7943">
        <w:rPr>
          <w:rFonts w:ascii="Calibri" w:hAnsi="Calibri" w:cs="Calibri"/>
          <w:spacing w:val="1"/>
        </w:rPr>
        <w:t xml:space="preserve"> </w:t>
      </w:r>
      <w:r w:rsidRPr="00ED7943">
        <w:rPr>
          <w:rFonts w:ascii="Calibri" w:hAnsi="Calibri" w:cs="Calibri"/>
          <w:spacing w:val="-3"/>
        </w:rPr>
        <w:t>год.</w:t>
      </w:r>
    </w:p>
    <w:p w:rsidR="00512F6D" w:rsidRDefault="00512F6D" w:rsidP="00ED7943">
      <w:pPr>
        <w:pStyle w:val="a6"/>
        <w:kinsoku w:val="0"/>
        <w:overflowPunct w:val="0"/>
        <w:spacing w:after="0"/>
        <w:ind w:right="101"/>
        <w:jc w:val="center"/>
        <w:rPr>
          <w:rFonts w:ascii="Calibri" w:hAnsi="Calibri" w:cs="Calibri"/>
          <w:spacing w:val="-3"/>
        </w:rPr>
      </w:pPr>
    </w:p>
    <w:p w:rsidR="00BD2233" w:rsidRDefault="00BD2233" w:rsidP="00ED7943">
      <w:pPr>
        <w:pStyle w:val="a6"/>
        <w:kinsoku w:val="0"/>
        <w:overflowPunct w:val="0"/>
        <w:spacing w:after="0"/>
        <w:rPr>
          <w:rFonts w:ascii="Calibri" w:hAnsi="Calibri" w:cs="Calibri"/>
          <w:spacing w:val="-1"/>
        </w:rPr>
      </w:pPr>
    </w:p>
    <w:p w:rsidR="00C307B5" w:rsidRDefault="00C307B5" w:rsidP="00ED7943">
      <w:pPr>
        <w:pStyle w:val="a6"/>
        <w:kinsoku w:val="0"/>
        <w:overflowPunct w:val="0"/>
        <w:spacing w:after="0"/>
        <w:rPr>
          <w:rFonts w:ascii="Calibri" w:hAnsi="Calibri" w:cs="Calibri"/>
          <w:spacing w:val="-1"/>
        </w:rPr>
      </w:pPr>
    </w:p>
    <w:p w:rsidR="00C307B5" w:rsidRPr="00ED7943" w:rsidRDefault="00C307B5" w:rsidP="00ED7943">
      <w:pPr>
        <w:pStyle w:val="a6"/>
        <w:kinsoku w:val="0"/>
        <w:overflowPunct w:val="0"/>
        <w:spacing w:after="0"/>
        <w:rPr>
          <w:rFonts w:ascii="Calibri" w:hAnsi="Calibri" w:cs="Calibri"/>
          <w:spacing w:val="-1"/>
        </w:rPr>
      </w:pPr>
    </w:p>
    <w:p w:rsidR="00966441" w:rsidRPr="00C307B5" w:rsidRDefault="00ED7943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b/>
          <w:spacing w:val="-1"/>
          <w:sz w:val="32"/>
          <w:lang w:val="ru-RU"/>
        </w:rPr>
      </w:pPr>
      <w:r w:rsidRPr="00C307B5">
        <w:rPr>
          <w:rFonts w:asciiTheme="minorHAnsi" w:hAnsiTheme="minorHAnsi" w:cstheme="minorHAnsi"/>
          <w:b/>
          <w:spacing w:val="-1"/>
          <w:sz w:val="32"/>
          <w:lang w:val="en-US"/>
        </w:rPr>
        <w:t>I</w:t>
      </w:r>
      <w:r w:rsidRPr="00C307B5">
        <w:rPr>
          <w:rFonts w:asciiTheme="minorHAnsi" w:hAnsiTheme="minorHAnsi" w:cstheme="minorHAnsi"/>
          <w:b/>
          <w:spacing w:val="-1"/>
          <w:sz w:val="32"/>
          <w:lang w:val="ru-RU"/>
        </w:rPr>
        <w:t xml:space="preserve"> ПОЛУГОДИЕ 20</w:t>
      </w:r>
      <w:r w:rsidR="004E4CCF" w:rsidRPr="00C307B5">
        <w:rPr>
          <w:rFonts w:asciiTheme="minorHAnsi" w:hAnsiTheme="minorHAnsi" w:cstheme="minorHAnsi"/>
          <w:b/>
          <w:spacing w:val="-1"/>
          <w:sz w:val="32"/>
          <w:lang w:val="ru-RU"/>
        </w:rPr>
        <w:t>20</w:t>
      </w:r>
    </w:p>
    <w:p w:rsidR="00ED7943" w:rsidRPr="00711AAC" w:rsidRDefault="00ED7943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b/>
          <w:spacing w:val="-1"/>
          <w:lang w:val="ru-RU"/>
        </w:rPr>
      </w:pPr>
    </w:p>
    <w:p w:rsidR="00BD2233" w:rsidRPr="00C307B5" w:rsidRDefault="00BD2233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b/>
          <w:spacing w:val="-1"/>
          <w:sz w:val="28"/>
          <w:lang w:val="ru-RU"/>
        </w:rPr>
      </w:pPr>
      <w:r w:rsidRPr="00C307B5">
        <w:rPr>
          <w:rFonts w:asciiTheme="minorHAnsi" w:hAnsiTheme="minorHAnsi" w:cstheme="minorHAnsi"/>
          <w:b/>
          <w:spacing w:val="-1"/>
          <w:sz w:val="28"/>
        </w:rPr>
        <w:t>№1</w:t>
      </w:r>
      <w:r w:rsidRPr="00C307B5">
        <w:rPr>
          <w:rFonts w:asciiTheme="minorHAnsi" w:hAnsiTheme="minorHAnsi" w:cstheme="minorHAnsi"/>
          <w:b/>
          <w:spacing w:val="1"/>
          <w:sz w:val="28"/>
        </w:rPr>
        <w:t xml:space="preserve"> </w:t>
      </w:r>
      <w:r w:rsidRPr="00C307B5">
        <w:rPr>
          <w:rFonts w:asciiTheme="minorHAnsi" w:hAnsiTheme="minorHAnsi" w:cstheme="minorHAnsi"/>
          <w:b/>
          <w:spacing w:val="-1"/>
          <w:sz w:val="28"/>
        </w:rPr>
        <w:t>(</w:t>
      </w:r>
      <w:r w:rsidR="004E4CCF" w:rsidRPr="00C307B5">
        <w:rPr>
          <w:rFonts w:asciiTheme="minorHAnsi" w:hAnsiTheme="minorHAnsi" w:cstheme="minorHAnsi"/>
          <w:b/>
          <w:spacing w:val="-1"/>
          <w:sz w:val="28"/>
          <w:lang w:val="ru-RU"/>
        </w:rPr>
        <w:t>74</w:t>
      </w:r>
      <w:r w:rsidRPr="00C307B5">
        <w:rPr>
          <w:rFonts w:asciiTheme="minorHAnsi" w:hAnsiTheme="minorHAnsi" w:cstheme="minorHAnsi"/>
          <w:b/>
          <w:spacing w:val="-1"/>
          <w:sz w:val="28"/>
        </w:rPr>
        <w:t>)</w:t>
      </w:r>
      <w:r w:rsidRPr="00C307B5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="00966441" w:rsidRPr="00C307B5">
        <w:rPr>
          <w:rFonts w:asciiTheme="minorHAnsi" w:hAnsiTheme="minorHAnsi" w:cstheme="minorHAnsi"/>
          <w:b/>
          <w:spacing w:val="-1"/>
          <w:sz w:val="28"/>
          <w:lang w:val="ru-RU"/>
        </w:rPr>
        <w:t>март (</w:t>
      </w:r>
      <w:r w:rsidR="00711AAC" w:rsidRPr="00C307B5">
        <w:rPr>
          <w:rFonts w:asciiTheme="minorHAnsi" w:hAnsiTheme="minorHAnsi" w:cstheme="minorHAnsi"/>
          <w:b/>
          <w:spacing w:val="-1"/>
          <w:sz w:val="28"/>
          <w:lang w:val="ru-RU"/>
        </w:rPr>
        <w:t>10</w:t>
      </w:r>
      <w:r w:rsidR="00966441" w:rsidRPr="00C307B5">
        <w:rPr>
          <w:rFonts w:asciiTheme="minorHAnsi" w:hAnsiTheme="minorHAnsi" w:cstheme="minorHAnsi"/>
          <w:b/>
          <w:spacing w:val="-1"/>
          <w:sz w:val="28"/>
          <w:lang w:val="ru-RU"/>
        </w:rPr>
        <w:t>.03)</w:t>
      </w:r>
    </w:p>
    <w:p w:rsidR="00F8330E" w:rsidRDefault="00F8330E" w:rsidP="00BB3F60">
      <w:pPr>
        <w:pStyle w:val="a6"/>
        <w:numPr>
          <w:ilvl w:val="0"/>
          <w:numId w:val="38"/>
        </w:numPr>
        <w:kinsoku w:val="0"/>
        <w:overflowPunct w:val="0"/>
        <w:spacing w:after="0"/>
        <w:ind w:left="714" w:hanging="357"/>
        <w:rPr>
          <w:rFonts w:asciiTheme="minorHAnsi" w:hAnsiTheme="minorHAnsi" w:cstheme="minorHAnsi"/>
          <w:spacing w:val="-1"/>
          <w:lang w:val="ru-RU"/>
        </w:rPr>
      </w:pPr>
      <w:r w:rsidRPr="00F8330E">
        <w:rPr>
          <w:rFonts w:asciiTheme="minorHAnsi" w:hAnsiTheme="minorHAnsi" w:cstheme="minorHAnsi"/>
          <w:spacing w:val="-1"/>
          <w:lang w:val="ru-RU"/>
        </w:rPr>
        <w:t>Новые методы и оборудование для геологии и геофизики. Сервис при поиске и разведке нефтегазовых месторождений, при проекти</w:t>
      </w:r>
      <w:r w:rsidR="00FE0264">
        <w:rPr>
          <w:rFonts w:asciiTheme="minorHAnsi" w:hAnsiTheme="minorHAnsi" w:cstheme="minorHAnsi"/>
          <w:spacing w:val="-1"/>
          <w:lang w:val="ru-RU"/>
        </w:rPr>
        <w:t>ровании и строительстве скважин</w:t>
      </w:r>
    </w:p>
    <w:p w:rsidR="00BB3F60" w:rsidRPr="00BB3F60" w:rsidRDefault="00BB3F60" w:rsidP="00BB3F60">
      <w:pPr>
        <w:pStyle w:val="a6"/>
        <w:numPr>
          <w:ilvl w:val="0"/>
          <w:numId w:val="38"/>
        </w:numPr>
        <w:kinsoku w:val="0"/>
        <w:overflowPunct w:val="0"/>
        <w:spacing w:after="0"/>
        <w:ind w:left="714" w:hanging="357"/>
        <w:rPr>
          <w:rFonts w:asciiTheme="minorHAnsi" w:hAnsiTheme="minorHAnsi" w:cstheme="minorHAnsi"/>
          <w:spacing w:val="-1"/>
          <w:lang w:val="ru-RU"/>
        </w:rPr>
      </w:pPr>
      <w:r w:rsidRPr="00F8330E">
        <w:rPr>
          <w:rFonts w:asciiTheme="minorHAnsi" w:hAnsiTheme="minorHAnsi" w:cstheme="minorHAnsi"/>
          <w:spacing w:val="-1"/>
          <w:lang w:val="ru-RU"/>
        </w:rPr>
        <w:t>Новые технологии и оборудование для бурения, строительства скважин и тру</w:t>
      </w:r>
      <w:r w:rsidR="00FE0264">
        <w:rPr>
          <w:rFonts w:asciiTheme="minorHAnsi" w:hAnsiTheme="minorHAnsi" w:cstheme="minorHAnsi"/>
          <w:spacing w:val="-1"/>
          <w:lang w:val="ru-RU"/>
        </w:rPr>
        <w:t>бопроводов, добычи нефти и газа</w:t>
      </w:r>
    </w:p>
    <w:p w:rsidR="00F8330E" w:rsidRPr="00F8330E" w:rsidRDefault="00F8330E" w:rsidP="00BB3F60">
      <w:pPr>
        <w:pStyle w:val="a6"/>
        <w:numPr>
          <w:ilvl w:val="0"/>
          <w:numId w:val="38"/>
        </w:numPr>
        <w:kinsoku w:val="0"/>
        <w:overflowPunct w:val="0"/>
        <w:spacing w:after="0"/>
        <w:ind w:left="714" w:hanging="357"/>
        <w:rPr>
          <w:rFonts w:asciiTheme="minorHAnsi" w:hAnsiTheme="minorHAnsi" w:cstheme="minorHAnsi"/>
          <w:spacing w:val="-1"/>
          <w:lang w:val="ru-RU"/>
        </w:rPr>
      </w:pPr>
      <w:r w:rsidRPr="00F8330E">
        <w:rPr>
          <w:rFonts w:asciiTheme="minorHAnsi" w:hAnsiTheme="minorHAnsi" w:cstheme="minorHAnsi"/>
          <w:spacing w:val="-1"/>
          <w:lang w:val="ru-RU"/>
        </w:rPr>
        <w:t>Оборудование для магистральных трубопроводов, трубопроводной арматуры, защита трубопроводов от корроз</w:t>
      </w:r>
      <w:r w:rsidR="00FE0264">
        <w:rPr>
          <w:rFonts w:asciiTheme="minorHAnsi" w:hAnsiTheme="minorHAnsi" w:cstheme="minorHAnsi"/>
          <w:spacing w:val="-1"/>
          <w:lang w:val="ru-RU"/>
        </w:rPr>
        <w:t>ии</w:t>
      </w:r>
    </w:p>
    <w:p w:rsidR="00B10033" w:rsidRPr="00711AAC" w:rsidRDefault="00B10033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spacing w:val="-1"/>
        </w:rPr>
      </w:pPr>
    </w:p>
    <w:p w:rsidR="00512F6D" w:rsidRPr="00C307B5" w:rsidRDefault="00BD2233" w:rsidP="00512F6D">
      <w:pPr>
        <w:pStyle w:val="a6"/>
        <w:kinsoku w:val="0"/>
        <w:overflowPunct w:val="0"/>
        <w:spacing w:after="0"/>
        <w:rPr>
          <w:rFonts w:asciiTheme="minorHAnsi" w:hAnsiTheme="minorHAnsi" w:cstheme="minorHAnsi"/>
          <w:b/>
          <w:bCs/>
          <w:spacing w:val="-2"/>
          <w:sz w:val="28"/>
          <w:lang w:val="ru-RU"/>
        </w:rPr>
      </w:pPr>
      <w:r w:rsidRPr="00C307B5">
        <w:rPr>
          <w:rFonts w:asciiTheme="minorHAnsi" w:hAnsiTheme="minorHAnsi" w:cstheme="minorHAnsi"/>
          <w:b/>
          <w:spacing w:val="-1"/>
          <w:sz w:val="28"/>
        </w:rPr>
        <w:t>№</w:t>
      </w:r>
      <w:r w:rsidR="002059D5">
        <w:rPr>
          <w:rFonts w:asciiTheme="minorHAnsi" w:hAnsiTheme="minorHAnsi" w:cstheme="minorHAnsi"/>
          <w:b/>
          <w:spacing w:val="-1"/>
          <w:sz w:val="28"/>
          <w:lang w:val="ru-RU"/>
        </w:rPr>
        <w:t>2</w:t>
      </w:r>
      <w:r w:rsidRPr="00C307B5">
        <w:rPr>
          <w:rFonts w:asciiTheme="minorHAnsi" w:hAnsiTheme="minorHAnsi" w:cstheme="minorHAnsi"/>
          <w:b/>
          <w:spacing w:val="1"/>
          <w:sz w:val="28"/>
        </w:rPr>
        <w:t xml:space="preserve"> </w:t>
      </w:r>
      <w:r w:rsidRPr="00C307B5">
        <w:rPr>
          <w:rFonts w:asciiTheme="minorHAnsi" w:hAnsiTheme="minorHAnsi" w:cstheme="minorHAnsi"/>
          <w:b/>
          <w:spacing w:val="-1"/>
          <w:sz w:val="28"/>
        </w:rPr>
        <w:t>(</w:t>
      </w:r>
      <w:r w:rsidR="00966441" w:rsidRPr="00C307B5">
        <w:rPr>
          <w:rFonts w:asciiTheme="minorHAnsi" w:hAnsiTheme="minorHAnsi" w:cstheme="minorHAnsi"/>
          <w:b/>
          <w:spacing w:val="-1"/>
          <w:sz w:val="28"/>
          <w:lang w:val="ru-RU"/>
        </w:rPr>
        <w:t>7</w:t>
      </w:r>
      <w:r w:rsidR="002059D5">
        <w:rPr>
          <w:rFonts w:asciiTheme="minorHAnsi" w:hAnsiTheme="minorHAnsi" w:cstheme="minorHAnsi"/>
          <w:b/>
          <w:spacing w:val="-1"/>
          <w:sz w:val="28"/>
          <w:lang w:val="ru-RU"/>
        </w:rPr>
        <w:t>5</w:t>
      </w:r>
      <w:r w:rsidRPr="00C307B5">
        <w:rPr>
          <w:rFonts w:asciiTheme="minorHAnsi" w:hAnsiTheme="minorHAnsi" w:cstheme="minorHAnsi"/>
          <w:b/>
          <w:spacing w:val="-1"/>
          <w:sz w:val="28"/>
        </w:rPr>
        <w:t>)</w:t>
      </w:r>
      <w:r w:rsidRPr="00C307B5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Pr="00C307B5">
        <w:rPr>
          <w:rFonts w:asciiTheme="minorHAnsi" w:hAnsiTheme="minorHAnsi" w:cstheme="minorHAnsi"/>
          <w:b/>
          <w:spacing w:val="-1"/>
          <w:sz w:val="28"/>
        </w:rPr>
        <w:t>май</w:t>
      </w:r>
      <w:r w:rsidR="00966441" w:rsidRPr="00C307B5">
        <w:rPr>
          <w:rFonts w:asciiTheme="minorHAnsi" w:hAnsiTheme="minorHAnsi" w:cstheme="minorHAnsi"/>
          <w:b/>
          <w:spacing w:val="-1"/>
          <w:sz w:val="28"/>
          <w:lang w:val="ru-RU"/>
        </w:rPr>
        <w:t xml:space="preserve"> (2</w:t>
      </w:r>
      <w:r w:rsidR="00711AAC" w:rsidRPr="00C307B5">
        <w:rPr>
          <w:rFonts w:asciiTheme="minorHAnsi" w:hAnsiTheme="minorHAnsi" w:cstheme="minorHAnsi"/>
          <w:b/>
          <w:spacing w:val="-1"/>
          <w:sz w:val="28"/>
          <w:lang w:val="ru-RU"/>
        </w:rPr>
        <w:t>5</w:t>
      </w:r>
      <w:r w:rsidR="00966441" w:rsidRPr="00C307B5">
        <w:rPr>
          <w:rFonts w:asciiTheme="minorHAnsi" w:hAnsiTheme="minorHAnsi" w:cstheme="minorHAnsi"/>
          <w:b/>
          <w:spacing w:val="-1"/>
          <w:sz w:val="28"/>
          <w:lang w:val="ru-RU"/>
        </w:rPr>
        <w:t>.05)</w:t>
      </w:r>
      <w:r w:rsidR="00711AAC" w:rsidRPr="00C307B5">
        <w:rPr>
          <w:rFonts w:asciiTheme="minorHAnsi" w:hAnsiTheme="minorHAnsi" w:cstheme="minorHAnsi"/>
          <w:b/>
          <w:spacing w:val="-1"/>
          <w:sz w:val="28"/>
          <w:lang w:val="ru-RU"/>
        </w:rPr>
        <w:t xml:space="preserve"> — </w:t>
      </w:r>
      <w:proofErr w:type="spellStart"/>
      <w:r w:rsidR="00711AAC" w:rsidRPr="00C307B5">
        <w:rPr>
          <w:rFonts w:asciiTheme="minorHAnsi" w:hAnsiTheme="minorHAnsi" w:cstheme="minorHAnsi"/>
          <w:b/>
          <w:spacing w:val="-1"/>
          <w:sz w:val="28"/>
        </w:rPr>
        <w:t>Спецвыпуск</w:t>
      </w:r>
      <w:proofErr w:type="spellEnd"/>
      <w:r w:rsidRPr="00C307B5">
        <w:rPr>
          <w:rFonts w:asciiTheme="minorHAnsi" w:hAnsiTheme="minorHAnsi" w:cstheme="minorHAnsi"/>
          <w:b/>
          <w:spacing w:val="-1"/>
          <w:sz w:val="28"/>
        </w:rPr>
        <w:t>.</w:t>
      </w:r>
      <w:r w:rsidRPr="00C307B5">
        <w:rPr>
          <w:rFonts w:asciiTheme="minorHAnsi" w:hAnsiTheme="minorHAnsi" w:cstheme="minorHAnsi"/>
          <w:b/>
          <w:spacing w:val="1"/>
          <w:sz w:val="28"/>
        </w:rPr>
        <w:t xml:space="preserve"> </w:t>
      </w:r>
      <w:r w:rsidRPr="00C307B5">
        <w:rPr>
          <w:rFonts w:asciiTheme="minorHAnsi" w:hAnsiTheme="minorHAnsi" w:cstheme="minorHAnsi"/>
          <w:b/>
          <w:spacing w:val="-1"/>
          <w:sz w:val="28"/>
        </w:rPr>
        <w:t>УФА</w:t>
      </w:r>
    </w:p>
    <w:p w:rsidR="00FE0264" w:rsidRDefault="00FE0264" w:rsidP="00FE0264">
      <w:pPr>
        <w:pStyle w:val="a6"/>
        <w:numPr>
          <w:ilvl w:val="0"/>
          <w:numId w:val="38"/>
        </w:numPr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  <w:r w:rsidRPr="00FE0264">
        <w:rPr>
          <w:rFonts w:asciiTheme="minorHAnsi" w:hAnsiTheme="minorHAnsi" w:cstheme="minorHAnsi"/>
          <w:spacing w:val="-1"/>
          <w:lang w:val="ru-RU"/>
        </w:rPr>
        <w:t>Автоматизация, моделирование и искусственный интеллект в нефтегазовой отрасли</w:t>
      </w:r>
    </w:p>
    <w:p w:rsidR="00FE0264" w:rsidRDefault="00FE0264" w:rsidP="00FE0264">
      <w:pPr>
        <w:pStyle w:val="a6"/>
        <w:numPr>
          <w:ilvl w:val="0"/>
          <w:numId w:val="38"/>
        </w:numPr>
        <w:kinsoku w:val="0"/>
        <w:overflowPunct w:val="0"/>
        <w:spacing w:after="0"/>
        <w:ind w:left="714" w:hanging="357"/>
        <w:rPr>
          <w:rFonts w:asciiTheme="minorHAnsi" w:hAnsiTheme="minorHAnsi" w:cstheme="minorHAnsi"/>
          <w:spacing w:val="-1"/>
          <w:lang w:val="ru-RU"/>
        </w:rPr>
      </w:pPr>
      <w:r w:rsidRPr="00F8330E">
        <w:rPr>
          <w:rFonts w:asciiTheme="minorHAnsi" w:hAnsiTheme="minorHAnsi" w:cstheme="minorHAnsi"/>
          <w:spacing w:val="-1"/>
          <w:lang w:val="ru-RU"/>
        </w:rPr>
        <w:t>Информационное обеспечение и автоматизация процессов добычи и подготовки</w:t>
      </w:r>
      <w:r>
        <w:rPr>
          <w:rFonts w:asciiTheme="minorHAnsi" w:hAnsiTheme="minorHAnsi" w:cstheme="minorHAnsi"/>
          <w:spacing w:val="-1"/>
          <w:lang w:val="ru-RU"/>
        </w:rPr>
        <w:t xml:space="preserve"> нефти и газа к транспортировке</w:t>
      </w:r>
    </w:p>
    <w:p w:rsidR="00232CB9" w:rsidRPr="00711AAC" w:rsidRDefault="00232CB9" w:rsidP="00FE0264">
      <w:pPr>
        <w:pStyle w:val="a6"/>
        <w:numPr>
          <w:ilvl w:val="0"/>
          <w:numId w:val="38"/>
        </w:numPr>
        <w:kinsoku w:val="0"/>
        <w:overflowPunct w:val="0"/>
        <w:spacing w:after="0"/>
        <w:ind w:left="714" w:hanging="357"/>
        <w:rPr>
          <w:rFonts w:asciiTheme="minorHAnsi" w:hAnsiTheme="minorHAnsi" w:cstheme="minorHAnsi"/>
          <w:spacing w:val="-1"/>
          <w:lang w:val="ru-RU"/>
        </w:rPr>
      </w:pPr>
      <w:r>
        <w:rPr>
          <w:rFonts w:asciiTheme="minorHAnsi" w:hAnsiTheme="minorHAnsi" w:cstheme="minorHAnsi"/>
          <w:spacing w:val="-1"/>
          <w:lang w:val="ru-RU"/>
        </w:rPr>
        <w:t xml:space="preserve">Проектирование и мониторинг разработки месторождений с </w:t>
      </w:r>
      <w:proofErr w:type="spellStart"/>
      <w:r>
        <w:rPr>
          <w:rFonts w:asciiTheme="minorHAnsi" w:hAnsiTheme="minorHAnsi" w:cstheme="minorHAnsi"/>
          <w:spacing w:val="-1"/>
          <w:lang w:val="ru-RU"/>
        </w:rPr>
        <w:t>ТРИЗами</w:t>
      </w:r>
      <w:proofErr w:type="spellEnd"/>
      <w:r>
        <w:rPr>
          <w:rFonts w:asciiTheme="minorHAnsi" w:hAnsiTheme="minorHAnsi" w:cstheme="minorHAnsi"/>
          <w:spacing w:val="-1"/>
          <w:lang w:val="ru-RU"/>
        </w:rPr>
        <w:t>, геологическое и гидродинамическое моделирование запасов</w:t>
      </w:r>
    </w:p>
    <w:p w:rsidR="00ED7943" w:rsidRDefault="00ED7943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</w:p>
    <w:p w:rsidR="002059D5" w:rsidRPr="00C307B5" w:rsidRDefault="002059D5" w:rsidP="002059D5">
      <w:pPr>
        <w:pStyle w:val="a6"/>
        <w:kinsoku w:val="0"/>
        <w:overflowPunct w:val="0"/>
        <w:spacing w:after="0"/>
        <w:rPr>
          <w:rFonts w:asciiTheme="minorHAnsi" w:hAnsiTheme="minorHAnsi" w:cstheme="minorHAnsi"/>
          <w:b/>
          <w:spacing w:val="-1"/>
          <w:sz w:val="28"/>
        </w:rPr>
      </w:pPr>
      <w:r w:rsidRPr="00C307B5">
        <w:rPr>
          <w:rFonts w:asciiTheme="minorHAnsi" w:hAnsiTheme="minorHAnsi" w:cstheme="minorHAnsi"/>
          <w:b/>
          <w:spacing w:val="-1"/>
          <w:sz w:val="28"/>
        </w:rPr>
        <w:t>№</w:t>
      </w:r>
      <w:r>
        <w:rPr>
          <w:rFonts w:asciiTheme="minorHAnsi" w:hAnsiTheme="minorHAnsi" w:cstheme="minorHAnsi"/>
          <w:b/>
          <w:spacing w:val="-1"/>
          <w:sz w:val="28"/>
          <w:lang w:val="ru-RU"/>
        </w:rPr>
        <w:t>3</w:t>
      </w:r>
      <w:r w:rsidRPr="00C307B5">
        <w:rPr>
          <w:rFonts w:asciiTheme="minorHAnsi" w:hAnsiTheme="minorHAnsi" w:cstheme="minorHAnsi"/>
          <w:b/>
          <w:spacing w:val="1"/>
          <w:sz w:val="28"/>
        </w:rPr>
        <w:t xml:space="preserve"> </w:t>
      </w:r>
      <w:r w:rsidRPr="00C307B5">
        <w:rPr>
          <w:rFonts w:asciiTheme="minorHAnsi" w:hAnsiTheme="minorHAnsi" w:cstheme="minorHAnsi"/>
          <w:b/>
          <w:spacing w:val="-1"/>
          <w:sz w:val="28"/>
        </w:rPr>
        <w:t>(7</w:t>
      </w:r>
      <w:r>
        <w:rPr>
          <w:rFonts w:asciiTheme="minorHAnsi" w:hAnsiTheme="minorHAnsi" w:cstheme="minorHAnsi"/>
          <w:b/>
          <w:spacing w:val="-1"/>
          <w:sz w:val="28"/>
          <w:lang w:val="ru-RU"/>
        </w:rPr>
        <w:t>6</w:t>
      </w:r>
      <w:r w:rsidRPr="00C307B5">
        <w:rPr>
          <w:rFonts w:asciiTheme="minorHAnsi" w:hAnsiTheme="minorHAnsi" w:cstheme="minorHAnsi"/>
          <w:b/>
          <w:spacing w:val="-1"/>
          <w:sz w:val="28"/>
        </w:rPr>
        <w:t>)</w:t>
      </w:r>
      <w:r w:rsidRPr="00C307B5">
        <w:rPr>
          <w:rFonts w:asciiTheme="minorHAnsi" w:hAnsiTheme="minorHAnsi" w:cstheme="minorHAnsi"/>
          <w:b/>
          <w:spacing w:val="-2"/>
          <w:sz w:val="28"/>
        </w:rPr>
        <w:t xml:space="preserve"> </w:t>
      </w:r>
      <w:r>
        <w:rPr>
          <w:rFonts w:asciiTheme="minorHAnsi" w:hAnsiTheme="minorHAnsi" w:cstheme="minorHAnsi"/>
          <w:b/>
          <w:spacing w:val="-1"/>
          <w:sz w:val="28"/>
          <w:lang w:val="ru-RU"/>
        </w:rPr>
        <w:t>июнь</w:t>
      </w:r>
      <w:r w:rsidRPr="00C307B5">
        <w:rPr>
          <w:rFonts w:asciiTheme="minorHAnsi" w:hAnsiTheme="minorHAnsi" w:cstheme="minorHAnsi"/>
          <w:b/>
          <w:spacing w:val="-1"/>
          <w:sz w:val="28"/>
          <w:lang w:val="ru-RU"/>
        </w:rPr>
        <w:t xml:space="preserve"> (</w:t>
      </w:r>
      <w:r>
        <w:rPr>
          <w:rFonts w:asciiTheme="minorHAnsi" w:hAnsiTheme="minorHAnsi" w:cstheme="minorHAnsi"/>
          <w:b/>
          <w:spacing w:val="-1"/>
          <w:sz w:val="28"/>
          <w:lang w:val="ru-RU"/>
        </w:rPr>
        <w:t>22</w:t>
      </w:r>
      <w:r w:rsidRPr="00C307B5">
        <w:rPr>
          <w:rFonts w:asciiTheme="minorHAnsi" w:hAnsiTheme="minorHAnsi" w:cstheme="minorHAnsi"/>
          <w:b/>
          <w:spacing w:val="-1"/>
          <w:sz w:val="28"/>
          <w:lang w:val="ru-RU"/>
        </w:rPr>
        <w:t>.0</w:t>
      </w:r>
      <w:r>
        <w:rPr>
          <w:rFonts w:asciiTheme="minorHAnsi" w:hAnsiTheme="minorHAnsi" w:cstheme="minorHAnsi"/>
          <w:b/>
          <w:spacing w:val="-1"/>
          <w:sz w:val="28"/>
          <w:lang w:val="ru-RU"/>
        </w:rPr>
        <w:t>6</w:t>
      </w:r>
      <w:r w:rsidRPr="00C307B5">
        <w:rPr>
          <w:rFonts w:asciiTheme="minorHAnsi" w:hAnsiTheme="minorHAnsi" w:cstheme="minorHAnsi"/>
          <w:b/>
          <w:spacing w:val="-1"/>
          <w:sz w:val="28"/>
          <w:lang w:val="ru-RU"/>
        </w:rPr>
        <w:t xml:space="preserve">) — </w:t>
      </w:r>
      <w:proofErr w:type="spellStart"/>
      <w:r w:rsidRPr="00C307B5">
        <w:rPr>
          <w:rFonts w:asciiTheme="minorHAnsi" w:hAnsiTheme="minorHAnsi" w:cstheme="minorHAnsi"/>
          <w:b/>
          <w:spacing w:val="-1"/>
          <w:sz w:val="28"/>
        </w:rPr>
        <w:t>Спецвыпуск</w:t>
      </w:r>
      <w:proofErr w:type="spellEnd"/>
      <w:r w:rsidRPr="00C307B5">
        <w:rPr>
          <w:rFonts w:asciiTheme="minorHAnsi" w:hAnsiTheme="minorHAnsi" w:cstheme="minorHAnsi"/>
          <w:b/>
          <w:spacing w:val="-1"/>
          <w:sz w:val="28"/>
        </w:rPr>
        <w:t>.</w:t>
      </w:r>
      <w:r w:rsidRPr="00C307B5">
        <w:rPr>
          <w:rFonts w:asciiTheme="minorHAnsi" w:hAnsiTheme="minorHAnsi" w:cstheme="minorHAnsi"/>
          <w:b/>
          <w:spacing w:val="1"/>
          <w:sz w:val="28"/>
        </w:rPr>
        <w:t xml:space="preserve"> </w:t>
      </w:r>
      <w:r w:rsidRPr="00C307B5">
        <w:rPr>
          <w:rFonts w:asciiTheme="minorHAnsi" w:hAnsiTheme="minorHAnsi" w:cstheme="minorHAnsi"/>
          <w:b/>
          <w:spacing w:val="-1"/>
          <w:sz w:val="28"/>
        </w:rPr>
        <w:t>НЕФТЕГАЗ</w:t>
      </w:r>
    </w:p>
    <w:p w:rsidR="002059D5" w:rsidRDefault="002059D5" w:rsidP="002059D5">
      <w:pPr>
        <w:pStyle w:val="a6"/>
        <w:numPr>
          <w:ilvl w:val="0"/>
          <w:numId w:val="39"/>
        </w:numPr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  <w:r w:rsidRPr="00403BEF">
        <w:rPr>
          <w:rFonts w:asciiTheme="minorHAnsi" w:hAnsiTheme="minorHAnsi" w:cstheme="minorHAnsi"/>
          <w:spacing w:val="-1"/>
          <w:lang w:val="ru-RU"/>
        </w:rPr>
        <w:t xml:space="preserve">Перспективы </w:t>
      </w:r>
      <w:proofErr w:type="spellStart"/>
      <w:r w:rsidRPr="00403BEF">
        <w:rPr>
          <w:rFonts w:asciiTheme="minorHAnsi" w:hAnsiTheme="minorHAnsi" w:cstheme="minorHAnsi"/>
          <w:spacing w:val="-1"/>
          <w:lang w:val="ru-RU"/>
        </w:rPr>
        <w:t>нефтегазоносности</w:t>
      </w:r>
      <w:proofErr w:type="spellEnd"/>
      <w:r w:rsidRPr="00403BEF">
        <w:rPr>
          <w:rFonts w:asciiTheme="minorHAnsi" w:hAnsiTheme="minorHAnsi" w:cstheme="minorHAnsi"/>
          <w:spacing w:val="-1"/>
          <w:lang w:val="ru-RU"/>
        </w:rPr>
        <w:t xml:space="preserve"> и лицензирования, оценка геологических запасов новых месторождений нефти и газа</w:t>
      </w:r>
    </w:p>
    <w:p w:rsidR="002059D5" w:rsidRDefault="002059D5" w:rsidP="002059D5">
      <w:pPr>
        <w:pStyle w:val="a6"/>
        <w:numPr>
          <w:ilvl w:val="0"/>
          <w:numId w:val="39"/>
        </w:numPr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  <w:r w:rsidRPr="00403BEF">
        <w:rPr>
          <w:rFonts w:asciiTheme="minorHAnsi" w:hAnsiTheme="minorHAnsi" w:cstheme="minorHAnsi"/>
          <w:spacing w:val="-1"/>
          <w:lang w:val="ru-RU"/>
        </w:rPr>
        <w:t>Особенности разработки шельфовых месторождений</w:t>
      </w:r>
    </w:p>
    <w:p w:rsidR="002059D5" w:rsidRPr="00711AAC" w:rsidRDefault="002059D5" w:rsidP="002059D5">
      <w:pPr>
        <w:pStyle w:val="a6"/>
        <w:numPr>
          <w:ilvl w:val="0"/>
          <w:numId w:val="39"/>
        </w:numPr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  <w:r w:rsidRPr="00403BEF">
        <w:rPr>
          <w:rFonts w:asciiTheme="minorHAnsi" w:hAnsiTheme="minorHAnsi" w:cstheme="minorHAnsi"/>
          <w:spacing w:val="-1"/>
          <w:lang w:val="ru-RU"/>
        </w:rPr>
        <w:t>Совершенствование технологических процессов капитального ремонта магистральных трубопроводов</w:t>
      </w:r>
    </w:p>
    <w:p w:rsidR="002059D5" w:rsidRDefault="002059D5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</w:p>
    <w:p w:rsidR="00322A00" w:rsidRDefault="00322A00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</w:p>
    <w:p w:rsidR="00322A00" w:rsidRDefault="00322A00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</w:p>
    <w:p w:rsidR="00322A00" w:rsidRDefault="00322A00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</w:p>
    <w:p w:rsidR="00322A00" w:rsidRDefault="00322A00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</w:p>
    <w:p w:rsidR="00322A00" w:rsidRDefault="00322A00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</w:p>
    <w:p w:rsidR="00322A00" w:rsidRDefault="00322A00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</w:p>
    <w:p w:rsidR="00322A00" w:rsidRDefault="00322A00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</w:p>
    <w:p w:rsidR="00322A00" w:rsidRDefault="00322A00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</w:p>
    <w:p w:rsidR="00322A00" w:rsidRDefault="00322A00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</w:p>
    <w:p w:rsidR="00322A00" w:rsidRDefault="00322A00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</w:p>
    <w:p w:rsidR="00322A00" w:rsidRDefault="00322A00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</w:p>
    <w:p w:rsidR="00322A00" w:rsidRDefault="00322A00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</w:p>
    <w:p w:rsidR="00322A00" w:rsidRPr="00FE0264" w:rsidRDefault="00322A00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</w:p>
    <w:p w:rsidR="00BD2233" w:rsidRPr="00C307B5" w:rsidRDefault="00ED7943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b/>
          <w:spacing w:val="-1"/>
          <w:sz w:val="32"/>
          <w:lang w:val="ru-RU"/>
        </w:rPr>
      </w:pPr>
      <w:r w:rsidRPr="00C307B5">
        <w:rPr>
          <w:rFonts w:asciiTheme="minorHAnsi" w:hAnsiTheme="minorHAnsi" w:cstheme="minorHAnsi"/>
          <w:b/>
          <w:spacing w:val="-1"/>
          <w:sz w:val="32"/>
          <w:lang w:val="en-US"/>
        </w:rPr>
        <w:t>II</w:t>
      </w:r>
      <w:r w:rsidRPr="00C307B5">
        <w:rPr>
          <w:rFonts w:asciiTheme="minorHAnsi" w:hAnsiTheme="minorHAnsi" w:cstheme="minorHAnsi"/>
          <w:b/>
          <w:spacing w:val="-1"/>
          <w:sz w:val="32"/>
          <w:lang w:val="ru-RU"/>
        </w:rPr>
        <w:t xml:space="preserve"> ПОЛУГОДИЕ 20</w:t>
      </w:r>
      <w:r w:rsidR="004E4CCF" w:rsidRPr="00C307B5">
        <w:rPr>
          <w:rFonts w:asciiTheme="minorHAnsi" w:hAnsiTheme="minorHAnsi" w:cstheme="minorHAnsi"/>
          <w:b/>
          <w:spacing w:val="-1"/>
          <w:sz w:val="32"/>
          <w:lang w:val="ru-RU"/>
        </w:rPr>
        <w:t>20</w:t>
      </w:r>
    </w:p>
    <w:p w:rsidR="00ED7943" w:rsidRPr="00711AAC" w:rsidRDefault="00ED7943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b/>
          <w:spacing w:val="-1"/>
        </w:rPr>
      </w:pPr>
    </w:p>
    <w:p w:rsidR="00BD2233" w:rsidRPr="00C307B5" w:rsidRDefault="00BD2233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b/>
          <w:spacing w:val="-1"/>
          <w:sz w:val="28"/>
          <w:lang w:val="ru-RU"/>
        </w:rPr>
      </w:pPr>
      <w:r w:rsidRPr="00C307B5">
        <w:rPr>
          <w:rFonts w:asciiTheme="minorHAnsi" w:hAnsiTheme="minorHAnsi" w:cstheme="minorHAnsi"/>
          <w:b/>
          <w:spacing w:val="-1"/>
          <w:sz w:val="28"/>
        </w:rPr>
        <w:t>№</w:t>
      </w:r>
      <w:r w:rsidR="00966441" w:rsidRPr="00C307B5">
        <w:rPr>
          <w:rFonts w:asciiTheme="minorHAnsi" w:hAnsiTheme="minorHAnsi" w:cstheme="minorHAnsi"/>
          <w:b/>
          <w:spacing w:val="-1"/>
          <w:sz w:val="28"/>
          <w:lang w:val="ru-RU"/>
        </w:rPr>
        <w:t>4</w:t>
      </w:r>
      <w:r w:rsidRPr="00C307B5">
        <w:rPr>
          <w:rFonts w:asciiTheme="minorHAnsi" w:hAnsiTheme="minorHAnsi" w:cstheme="minorHAnsi"/>
          <w:b/>
          <w:spacing w:val="1"/>
          <w:sz w:val="28"/>
        </w:rPr>
        <w:t xml:space="preserve"> </w:t>
      </w:r>
      <w:r w:rsidRPr="00C307B5">
        <w:rPr>
          <w:rFonts w:asciiTheme="minorHAnsi" w:hAnsiTheme="minorHAnsi" w:cstheme="minorHAnsi"/>
          <w:b/>
          <w:spacing w:val="-1"/>
          <w:sz w:val="28"/>
        </w:rPr>
        <w:t>(</w:t>
      </w:r>
      <w:r w:rsidR="00966441" w:rsidRPr="00C307B5">
        <w:rPr>
          <w:rFonts w:asciiTheme="minorHAnsi" w:hAnsiTheme="minorHAnsi" w:cstheme="minorHAnsi"/>
          <w:b/>
          <w:spacing w:val="-1"/>
          <w:sz w:val="28"/>
          <w:lang w:val="ru-RU"/>
        </w:rPr>
        <w:t>7</w:t>
      </w:r>
      <w:r w:rsidR="004E4CCF" w:rsidRPr="00C307B5">
        <w:rPr>
          <w:rFonts w:asciiTheme="minorHAnsi" w:hAnsiTheme="minorHAnsi" w:cstheme="minorHAnsi"/>
          <w:b/>
          <w:spacing w:val="-1"/>
          <w:sz w:val="28"/>
          <w:lang w:val="ru-RU"/>
        </w:rPr>
        <w:t>7</w:t>
      </w:r>
      <w:r w:rsidRPr="00C307B5">
        <w:rPr>
          <w:rFonts w:asciiTheme="minorHAnsi" w:hAnsiTheme="minorHAnsi" w:cstheme="minorHAnsi"/>
          <w:b/>
          <w:spacing w:val="-1"/>
          <w:sz w:val="28"/>
        </w:rPr>
        <w:t>)</w:t>
      </w:r>
      <w:r w:rsidRPr="00C307B5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Pr="00C307B5">
        <w:rPr>
          <w:rFonts w:asciiTheme="minorHAnsi" w:hAnsiTheme="minorHAnsi" w:cstheme="minorHAnsi"/>
          <w:b/>
          <w:spacing w:val="-1"/>
          <w:sz w:val="28"/>
        </w:rPr>
        <w:t>сентябрь</w:t>
      </w:r>
      <w:r w:rsidR="00966441" w:rsidRPr="00C307B5">
        <w:rPr>
          <w:rFonts w:asciiTheme="minorHAnsi" w:hAnsiTheme="minorHAnsi" w:cstheme="minorHAnsi"/>
          <w:b/>
          <w:spacing w:val="-1"/>
          <w:sz w:val="28"/>
          <w:lang w:val="ru-RU"/>
        </w:rPr>
        <w:t xml:space="preserve"> (0</w:t>
      </w:r>
      <w:r w:rsidR="00711AAC" w:rsidRPr="00C307B5">
        <w:rPr>
          <w:rFonts w:asciiTheme="minorHAnsi" w:hAnsiTheme="minorHAnsi" w:cstheme="minorHAnsi"/>
          <w:b/>
          <w:spacing w:val="-1"/>
          <w:sz w:val="28"/>
          <w:lang w:val="ru-RU"/>
        </w:rPr>
        <w:t>2</w:t>
      </w:r>
      <w:r w:rsidR="00966441" w:rsidRPr="00C307B5">
        <w:rPr>
          <w:rFonts w:asciiTheme="minorHAnsi" w:hAnsiTheme="minorHAnsi" w:cstheme="minorHAnsi"/>
          <w:b/>
          <w:spacing w:val="-1"/>
          <w:sz w:val="28"/>
          <w:lang w:val="ru-RU"/>
        </w:rPr>
        <w:t>.09)</w:t>
      </w:r>
    </w:p>
    <w:p w:rsidR="00322A00" w:rsidRPr="00322A00" w:rsidRDefault="00322A00" w:rsidP="00322A00">
      <w:pPr>
        <w:pStyle w:val="a6"/>
        <w:numPr>
          <w:ilvl w:val="0"/>
          <w:numId w:val="40"/>
        </w:numPr>
        <w:kinsoku w:val="0"/>
        <w:overflowPunct w:val="0"/>
        <w:spacing w:after="0"/>
        <w:ind w:left="714" w:hanging="357"/>
        <w:rPr>
          <w:rFonts w:asciiTheme="minorHAnsi" w:hAnsiTheme="minorHAnsi" w:cstheme="minorHAnsi"/>
          <w:lang w:val="ru-RU"/>
        </w:rPr>
      </w:pPr>
      <w:r w:rsidRPr="00322A00">
        <w:rPr>
          <w:rFonts w:asciiTheme="minorHAnsi" w:hAnsiTheme="minorHAnsi" w:cstheme="minorHAnsi"/>
          <w:lang w:val="ru-RU"/>
        </w:rPr>
        <w:t>Цифровая трансформация нефтегазовой отрасли</w:t>
      </w:r>
      <w:r w:rsidR="00494A2C">
        <w:rPr>
          <w:rFonts w:asciiTheme="minorHAnsi" w:hAnsiTheme="minorHAnsi" w:cstheme="minorHAnsi"/>
          <w:lang w:val="ru-RU"/>
        </w:rPr>
        <w:t xml:space="preserve">. </w:t>
      </w:r>
      <w:r w:rsidR="00494A2C" w:rsidRPr="00494A2C">
        <w:rPr>
          <w:rFonts w:asciiTheme="minorHAnsi" w:eastAsia="Times New Roman" w:hAnsiTheme="minorHAnsi" w:cstheme="minorHAnsi"/>
          <w:kern w:val="0"/>
        </w:rPr>
        <w:t>Интеллектуальное месторождение</w:t>
      </w:r>
    </w:p>
    <w:p w:rsidR="00322A00" w:rsidRDefault="00322A00" w:rsidP="00322A00">
      <w:pPr>
        <w:pStyle w:val="a6"/>
        <w:numPr>
          <w:ilvl w:val="0"/>
          <w:numId w:val="40"/>
        </w:numPr>
        <w:kinsoku w:val="0"/>
        <w:overflowPunct w:val="0"/>
        <w:spacing w:after="0"/>
        <w:ind w:left="714" w:hanging="357"/>
        <w:rPr>
          <w:rFonts w:asciiTheme="minorHAnsi" w:hAnsiTheme="minorHAnsi" w:cstheme="minorHAnsi"/>
          <w:lang w:val="ru-RU"/>
        </w:rPr>
      </w:pPr>
      <w:r w:rsidRPr="00322A00">
        <w:rPr>
          <w:rFonts w:asciiTheme="minorHAnsi" w:hAnsiTheme="minorHAnsi" w:cstheme="minorHAnsi"/>
          <w:lang w:val="ru-RU"/>
        </w:rPr>
        <w:t xml:space="preserve">Современные технологии капитального ремонта скважин </w:t>
      </w:r>
      <w:r w:rsidR="00C64EC6">
        <w:rPr>
          <w:rFonts w:asciiTheme="minorHAnsi" w:hAnsiTheme="minorHAnsi" w:cstheme="minorHAnsi"/>
          <w:lang w:val="ru-RU"/>
        </w:rPr>
        <w:t>и повышения нефтеотдачи пластов</w:t>
      </w:r>
      <w:bookmarkStart w:id="0" w:name="_GoBack"/>
      <w:bookmarkEnd w:id="0"/>
    </w:p>
    <w:p w:rsidR="00494A2C" w:rsidRPr="00494A2C" w:rsidRDefault="00494A2C" w:rsidP="00322A00">
      <w:pPr>
        <w:pStyle w:val="a6"/>
        <w:numPr>
          <w:ilvl w:val="0"/>
          <w:numId w:val="40"/>
        </w:numPr>
        <w:kinsoku w:val="0"/>
        <w:overflowPunct w:val="0"/>
        <w:spacing w:after="0"/>
        <w:ind w:left="714" w:hanging="357"/>
        <w:rPr>
          <w:rFonts w:asciiTheme="minorHAnsi" w:hAnsiTheme="minorHAnsi" w:cstheme="minorHAnsi"/>
          <w:lang w:val="ru-RU"/>
        </w:rPr>
      </w:pPr>
      <w:r w:rsidRPr="00494A2C">
        <w:rPr>
          <w:rFonts w:asciiTheme="minorHAnsi" w:eastAsia="Times New Roman" w:hAnsiTheme="minorHAnsi" w:cstheme="minorHAnsi"/>
          <w:kern w:val="0"/>
        </w:rPr>
        <w:t>Буровая и промысловая химия</w:t>
      </w:r>
    </w:p>
    <w:p w:rsidR="00322A00" w:rsidRPr="00322A00" w:rsidRDefault="00322A00" w:rsidP="00322A00">
      <w:pPr>
        <w:pStyle w:val="a6"/>
        <w:kinsoku w:val="0"/>
        <w:overflowPunct w:val="0"/>
        <w:spacing w:after="0"/>
        <w:ind w:left="714"/>
        <w:rPr>
          <w:rFonts w:asciiTheme="minorHAnsi" w:hAnsiTheme="minorHAnsi" w:cstheme="minorHAnsi"/>
          <w:lang w:val="ru-RU"/>
        </w:rPr>
      </w:pPr>
    </w:p>
    <w:p w:rsidR="00BD2233" w:rsidRPr="00C307B5" w:rsidRDefault="00BD2233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b/>
          <w:spacing w:val="-1"/>
          <w:sz w:val="28"/>
          <w:lang w:val="ru-RU"/>
        </w:rPr>
      </w:pPr>
      <w:r w:rsidRPr="00C307B5">
        <w:rPr>
          <w:rFonts w:asciiTheme="minorHAnsi" w:hAnsiTheme="minorHAnsi" w:cstheme="minorHAnsi"/>
          <w:b/>
          <w:spacing w:val="-1"/>
          <w:sz w:val="28"/>
        </w:rPr>
        <w:t>№</w:t>
      </w:r>
      <w:r w:rsidR="00966441" w:rsidRPr="00C307B5">
        <w:rPr>
          <w:rFonts w:asciiTheme="minorHAnsi" w:hAnsiTheme="minorHAnsi" w:cstheme="minorHAnsi"/>
          <w:b/>
          <w:spacing w:val="-1"/>
          <w:sz w:val="28"/>
          <w:lang w:val="ru-RU"/>
        </w:rPr>
        <w:t>5</w:t>
      </w:r>
      <w:r w:rsidRPr="00C307B5">
        <w:rPr>
          <w:rFonts w:asciiTheme="minorHAnsi" w:hAnsiTheme="minorHAnsi" w:cstheme="minorHAnsi"/>
          <w:b/>
          <w:spacing w:val="1"/>
          <w:sz w:val="28"/>
        </w:rPr>
        <w:t xml:space="preserve"> </w:t>
      </w:r>
      <w:r w:rsidR="00966441" w:rsidRPr="00C307B5">
        <w:rPr>
          <w:rFonts w:asciiTheme="minorHAnsi" w:hAnsiTheme="minorHAnsi" w:cstheme="minorHAnsi"/>
          <w:b/>
          <w:spacing w:val="-1"/>
          <w:sz w:val="28"/>
        </w:rPr>
        <w:t>(7</w:t>
      </w:r>
      <w:r w:rsidR="004E4CCF" w:rsidRPr="00C307B5">
        <w:rPr>
          <w:rFonts w:asciiTheme="minorHAnsi" w:hAnsiTheme="minorHAnsi" w:cstheme="minorHAnsi"/>
          <w:b/>
          <w:spacing w:val="-1"/>
          <w:sz w:val="28"/>
          <w:lang w:val="ru-RU"/>
        </w:rPr>
        <w:t>8</w:t>
      </w:r>
      <w:r w:rsidRPr="00C307B5">
        <w:rPr>
          <w:rFonts w:asciiTheme="minorHAnsi" w:hAnsiTheme="minorHAnsi" w:cstheme="minorHAnsi"/>
          <w:b/>
          <w:spacing w:val="-1"/>
          <w:sz w:val="28"/>
        </w:rPr>
        <w:t>)</w:t>
      </w:r>
      <w:r w:rsidRPr="00C307B5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Pr="00C307B5">
        <w:rPr>
          <w:rFonts w:asciiTheme="minorHAnsi" w:hAnsiTheme="minorHAnsi" w:cstheme="minorHAnsi"/>
          <w:b/>
          <w:spacing w:val="-1"/>
          <w:sz w:val="28"/>
        </w:rPr>
        <w:t>октябрь</w:t>
      </w:r>
      <w:r w:rsidR="00966441" w:rsidRPr="00C307B5">
        <w:rPr>
          <w:rFonts w:asciiTheme="minorHAnsi" w:hAnsiTheme="minorHAnsi" w:cstheme="minorHAnsi"/>
          <w:b/>
          <w:spacing w:val="-1"/>
          <w:sz w:val="28"/>
          <w:lang w:val="ru-RU"/>
        </w:rPr>
        <w:t xml:space="preserve"> (</w:t>
      </w:r>
      <w:r w:rsidR="00711AAC" w:rsidRPr="00C307B5">
        <w:rPr>
          <w:rFonts w:asciiTheme="minorHAnsi" w:hAnsiTheme="minorHAnsi" w:cstheme="minorHAnsi"/>
          <w:b/>
          <w:spacing w:val="-1"/>
          <w:sz w:val="28"/>
          <w:lang w:val="ru-RU"/>
        </w:rPr>
        <w:t>13</w:t>
      </w:r>
      <w:r w:rsidR="00966441" w:rsidRPr="00C307B5">
        <w:rPr>
          <w:rFonts w:asciiTheme="minorHAnsi" w:hAnsiTheme="minorHAnsi" w:cstheme="minorHAnsi"/>
          <w:b/>
          <w:spacing w:val="-1"/>
          <w:sz w:val="28"/>
          <w:lang w:val="ru-RU"/>
        </w:rPr>
        <w:t>.10)</w:t>
      </w:r>
    </w:p>
    <w:p w:rsidR="00494A2C" w:rsidRPr="00494A2C" w:rsidRDefault="00494A2C" w:rsidP="00494A2C">
      <w:pPr>
        <w:pStyle w:val="a6"/>
        <w:numPr>
          <w:ilvl w:val="0"/>
          <w:numId w:val="41"/>
        </w:numPr>
        <w:kinsoku w:val="0"/>
        <w:overflowPunct w:val="0"/>
        <w:spacing w:after="0"/>
        <w:rPr>
          <w:rFonts w:asciiTheme="minorHAnsi" w:hAnsiTheme="minorHAnsi" w:cstheme="minorHAnsi"/>
          <w:lang w:val="ru-RU"/>
        </w:rPr>
      </w:pPr>
      <w:r w:rsidRPr="00322A00">
        <w:rPr>
          <w:rFonts w:asciiTheme="minorHAnsi" w:hAnsiTheme="minorHAnsi" w:cstheme="minorHAnsi"/>
          <w:lang w:val="ru-RU"/>
        </w:rPr>
        <w:t>Инновационные технологии в процессах сбора, подготовки и транспортировки нефти и газа. Проектирование, строительство, эксплуатация и автоматизация производственных объектов</w:t>
      </w:r>
    </w:p>
    <w:p w:rsidR="00322A00" w:rsidRDefault="00322A00" w:rsidP="00264790">
      <w:pPr>
        <w:pStyle w:val="a6"/>
        <w:numPr>
          <w:ilvl w:val="0"/>
          <w:numId w:val="41"/>
        </w:numPr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  <w:r>
        <w:rPr>
          <w:rFonts w:asciiTheme="minorHAnsi" w:hAnsiTheme="minorHAnsi" w:cstheme="minorHAnsi"/>
          <w:spacing w:val="-1"/>
          <w:lang w:val="ru-RU"/>
        </w:rPr>
        <w:t>Интенсификация добычи и ГРП, химическое заводнение</w:t>
      </w:r>
      <w:r w:rsidR="00264790">
        <w:rPr>
          <w:rFonts w:asciiTheme="minorHAnsi" w:hAnsiTheme="minorHAnsi" w:cstheme="minorHAnsi"/>
          <w:spacing w:val="-1"/>
          <w:lang w:val="ru-RU"/>
        </w:rPr>
        <w:t xml:space="preserve">, </w:t>
      </w:r>
      <w:proofErr w:type="spellStart"/>
      <w:r w:rsidR="00264790">
        <w:rPr>
          <w:rFonts w:asciiTheme="minorHAnsi" w:hAnsiTheme="minorHAnsi" w:cstheme="minorHAnsi"/>
          <w:spacing w:val="-1"/>
          <w:lang w:val="ru-RU"/>
        </w:rPr>
        <w:t>н</w:t>
      </w:r>
      <w:r w:rsidR="00264790" w:rsidRPr="00264790">
        <w:rPr>
          <w:rFonts w:asciiTheme="minorHAnsi" w:hAnsiTheme="minorHAnsi" w:cstheme="minorHAnsi"/>
          <w:spacing w:val="-1"/>
          <w:lang w:val="ru-RU"/>
        </w:rPr>
        <w:t>анотехнологии</w:t>
      </w:r>
      <w:proofErr w:type="spellEnd"/>
      <w:r w:rsidR="00264790" w:rsidRPr="00264790">
        <w:rPr>
          <w:rFonts w:asciiTheme="minorHAnsi" w:hAnsiTheme="minorHAnsi" w:cstheme="minorHAnsi"/>
          <w:spacing w:val="-1"/>
          <w:lang w:val="ru-RU"/>
        </w:rPr>
        <w:t xml:space="preserve"> в процессах добычи нефти и газа</w:t>
      </w:r>
    </w:p>
    <w:p w:rsidR="00FC7199" w:rsidRPr="00711AAC" w:rsidRDefault="00FC7199" w:rsidP="00FC7199">
      <w:pPr>
        <w:pStyle w:val="a6"/>
        <w:tabs>
          <w:tab w:val="left" w:pos="237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pacing w:val="-1"/>
        </w:rPr>
      </w:pPr>
    </w:p>
    <w:p w:rsidR="00BD2233" w:rsidRPr="00C307B5" w:rsidRDefault="00BD2233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b/>
          <w:spacing w:val="-1"/>
          <w:sz w:val="28"/>
          <w:lang w:val="ru-RU"/>
        </w:rPr>
      </w:pPr>
      <w:r w:rsidRPr="00C307B5">
        <w:rPr>
          <w:rFonts w:asciiTheme="minorHAnsi" w:hAnsiTheme="minorHAnsi" w:cstheme="minorHAnsi"/>
          <w:b/>
          <w:spacing w:val="-1"/>
          <w:sz w:val="28"/>
        </w:rPr>
        <w:t>№</w:t>
      </w:r>
      <w:r w:rsidR="00966441" w:rsidRPr="00C307B5">
        <w:rPr>
          <w:rFonts w:asciiTheme="minorHAnsi" w:hAnsiTheme="minorHAnsi" w:cstheme="minorHAnsi"/>
          <w:b/>
          <w:spacing w:val="-1"/>
          <w:sz w:val="28"/>
          <w:lang w:val="ru-RU"/>
        </w:rPr>
        <w:t>6</w:t>
      </w:r>
      <w:r w:rsidRPr="00C307B5">
        <w:rPr>
          <w:rFonts w:asciiTheme="minorHAnsi" w:hAnsiTheme="minorHAnsi" w:cstheme="minorHAnsi"/>
          <w:b/>
          <w:spacing w:val="1"/>
          <w:sz w:val="28"/>
        </w:rPr>
        <w:t xml:space="preserve"> </w:t>
      </w:r>
      <w:r w:rsidR="00966441" w:rsidRPr="00C307B5">
        <w:rPr>
          <w:rFonts w:asciiTheme="minorHAnsi" w:hAnsiTheme="minorHAnsi" w:cstheme="minorHAnsi"/>
          <w:b/>
          <w:spacing w:val="-1"/>
          <w:sz w:val="28"/>
        </w:rPr>
        <w:t>(</w:t>
      </w:r>
      <w:r w:rsidRPr="00C307B5">
        <w:rPr>
          <w:rFonts w:asciiTheme="minorHAnsi" w:hAnsiTheme="minorHAnsi" w:cstheme="minorHAnsi"/>
          <w:b/>
          <w:spacing w:val="-1"/>
          <w:sz w:val="28"/>
        </w:rPr>
        <w:t>7</w:t>
      </w:r>
      <w:r w:rsidR="004E4CCF" w:rsidRPr="00C307B5">
        <w:rPr>
          <w:rFonts w:asciiTheme="minorHAnsi" w:hAnsiTheme="minorHAnsi" w:cstheme="minorHAnsi"/>
          <w:b/>
          <w:spacing w:val="-1"/>
          <w:sz w:val="28"/>
          <w:lang w:val="ru-RU"/>
        </w:rPr>
        <w:t>9</w:t>
      </w:r>
      <w:r w:rsidRPr="00C307B5">
        <w:rPr>
          <w:rFonts w:asciiTheme="minorHAnsi" w:hAnsiTheme="minorHAnsi" w:cstheme="minorHAnsi"/>
          <w:b/>
          <w:spacing w:val="-1"/>
          <w:sz w:val="28"/>
        </w:rPr>
        <w:t>)</w:t>
      </w:r>
      <w:r w:rsidRPr="00C307B5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Pr="00C307B5">
        <w:rPr>
          <w:rFonts w:asciiTheme="minorHAnsi" w:hAnsiTheme="minorHAnsi" w:cstheme="minorHAnsi"/>
          <w:b/>
          <w:spacing w:val="-1"/>
          <w:sz w:val="28"/>
        </w:rPr>
        <w:t>ноябрь</w:t>
      </w:r>
      <w:r w:rsidR="00966441" w:rsidRPr="00C307B5">
        <w:rPr>
          <w:rFonts w:asciiTheme="minorHAnsi" w:hAnsiTheme="minorHAnsi" w:cstheme="minorHAnsi"/>
          <w:b/>
          <w:spacing w:val="-1"/>
          <w:sz w:val="28"/>
          <w:lang w:val="ru-RU"/>
        </w:rPr>
        <w:t xml:space="preserve"> (06.11)</w:t>
      </w:r>
    </w:p>
    <w:p w:rsidR="00264790" w:rsidRDefault="00264790" w:rsidP="00264790">
      <w:pPr>
        <w:pStyle w:val="a6"/>
        <w:numPr>
          <w:ilvl w:val="0"/>
          <w:numId w:val="42"/>
        </w:numPr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  <w:r w:rsidRPr="00264790">
        <w:rPr>
          <w:rFonts w:asciiTheme="minorHAnsi" w:hAnsiTheme="minorHAnsi" w:cstheme="minorHAnsi"/>
          <w:spacing w:val="-1"/>
          <w:lang w:val="ru-RU"/>
        </w:rPr>
        <w:t xml:space="preserve">Современные технологии и методическое обеспечение контроля разработки </w:t>
      </w:r>
      <w:proofErr w:type="spellStart"/>
      <w:r w:rsidRPr="00264790">
        <w:rPr>
          <w:rFonts w:asciiTheme="minorHAnsi" w:hAnsiTheme="minorHAnsi" w:cstheme="minorHAnsi"/>
          <w:spacing w:val="-1"/>
          <w:lang w:val="ru-RU"/>
        </w:rPr>
        <w:t>низкопроницаемых</w:t>
      </w:r>
      <w:proofErr w:type="spellEnd"/>
      <w:r w:rsidRPr="00264790">
        <w:rPr>
          <w:rFonts w:asciiTheme="minorHAnsi" w:hAnsiTheme="minorHAnsi" w:cstheme="minorHAnsi"/>
          <w:spacing w:val="-1"/>
          <w:lang w:val="ru-RU"/>
        </w:rPr>
        <w:t xml:space="preserve"> коллекторов</w:t>
      </w:r>
      <w:r>
        <w:rPr>
          <w:rFonts w:asciiTheme="minorHAnsi" w:hAnsiTheme="minorHAnsi" w:cstheme="minorHAnsi"/>
          <w:spacing w:val="-1"/>
          <w:lang w:val="ru-RU"/>
        </w:rPr>
        <w:t xml:space="preserve">. </w:t>
      </w:r>
    </w:p>
    <w:p w:rsidR="00494A2C" w:rsidRPr="00494A2C" w:rsidRDefault="00494A2C" w:rsidP="00264790">
      <w:pPr>
        <w:pStyle w:val="a6"/>
        <w:numPr>
          <w:ilvl w:val="0"/>
          <w:numId w:val="42"/>
        </w:numPr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  <w:proofErr w:type="spellStart"/>
      <w:r w:rsidRPr="00494A2C">
        <w:rPr>
          <w:rFonts w:asciiTheme="minorHAnsi" w:eastAsia="Times New Roman" w:hAnsiTheme="minorHAnsi" w:cstheme="minorHAnsi"/>
          <w:kern w:val="0"/>
        </w:rPr>
        <w:t>Колтюбинговые</w:t>
      </w:r>
      <w:proofErr w:type="spellEnd"/>
      <w:r w:rsidRPr="00494A2C">
        <w:rPr>
          <w:rFonts w:asciiTheme="minorHAnsi" w:eastAsia="Times New Roman" w:hAnsiTheme="minorHAnsi" w:cstheme="minorHAnsi"/>
          <w:kern w:val="0"/>
        </w:rPr>
        <w:t xml:space="preserve"> технологии и внутрискважинные работы</w:t>
      </w:r>
    </w:p>
    <w:p w:rsidR="00FC7199" w:rsidRPr="00494A2C" w:rsidRDefault="00494A2C" w:rsidP="00ED7943">
      <w:pPr>
        <w:pStyle w:val="a6"/>
        <w:numPr>
          <w:ilvl w:val="0"/>
          <w:numId w:val="42"/>
        </w:numPr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  <w:r w:rsidRPr="00494A2C">
        <w:rPr>
          <w:rFonts w:asciiTheme="minorHAnsi" w:eastAsia="Times New Roman" w:hAnsiTheme="minorHAnsi" w:cstheme="minorHAnsi"/>
          <w:kern w:val="0"/>
        </w:rPr>
        <w:t>Защита от коррозии</w:t>
      </w:r>
    </w:p>
    <w:p w:rsidR="00BD2233" w:rsidRPr="00ED7943" w:rsidRDefault="00BD2233" w:rsidP="00ED7943">
      <w:pPr>
        <w:pStyle w:val="a6"/>
        <w:kinsoku w:val="0"/>
        <w:overflowPunct w:val="0"/>
        <w:spacing w:after="0"/>
        <w:rPr>
          <w:rFonts w:ascii="Calibri" w:hAnsi="Calibri" w:cs="Calibri"/>
        </w:rPr>
      </w:pPr>
    </w:p>
    <w:p w:rsidR="00DA1D83" w:rsidRDefault="00DA1D83" w:rsidP="00A7775B">
      <w:pPr>
        <w:pStyle w:val="NoSpacing1"/>
        <w:rPr>
          <w:rFonts w:ascii="Arial" w:hAnsi="Arial" w:cs="Arial"/>
          <w:color w:val="222222"/>
          <w:shd w:val="clear" w:color="auto" w:fill="FFFFFF"/>
        </w:rPr>
      </w:pPr>
    </w:p>
    <w:sectPr w:rsidR="00DA1D83" w:rsidSect="003112E3">
      <w:headerReference w:type="default" r:id="rId8"/>
      <w:footnotePr>
        <w:pos w:val="beneathText"/>
      </w:footnotePr>
      <w:pgSz w:w="11905" w:h="16837"/>
      <w:pgMar w:top="567" w:right="1134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75F" w:rsidRDefault="003D275F" w:rsidP="00C17E3B">
      <w:r>
        <w:separator/>
      </w:r>
    </w:p>
  </w:endnote>
  <w:endnote w:type="continuationSeparator" w:id="0">
    <w:p w:rsidR="003D275F" w:rsidRDefault="003D275F" w:rsidP="00C1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pitch w:val="fixed"/>
    <w:sig w:usb0="00000000" w:usb1="08070000" w:usb2="00000010" w:usb3="00000000" w:csb0="00020000" w:csb1="00000000"/>
  </w:font>
  <w:font w:name="MetaPro-Normal">
    <w:panose1 w:val="02000503040000020004"/>
    <w:charset w:val="00"/>
    <w:family w:val="modern"/>
    <w:notTrueType/>
    <w:pitch w:val="variable"/>
    <w:sig w:usb0="800002AF" w:usb1="4000206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75F" w:rsidRDefault="003D275F" w:rsidP="00C17E3B">
      <w:r>
        <w:separator/>
      </w:r>
    </w:p>
  </w:footnote>
  <w:footnote w:type="continuationSeparator" w:id="0">
    <w:p w:rsidR="003D275F" w:rsidRDefault="003D275F" w:rsidP="00C17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232"/>
      <w:gridCol w:w="3838"/>
    </w:tblGrid>
    <w:tr w:rsidR="003112E3" w:rsidRPr="00B624F9" w:rsidTr="00B624F9">
      <w:tc>
        <w:tcPr>
          <w:tcW w:w="5070" w:type="dxa"/>
        </w:tcPr>
        <w:p w:rsidR="003112E3" w:rsidRPr="00B624F9" w:rsidRDefault="00017A76" w:rsidP="003112E3">
          <w:pPr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noProof/>
              <w:sz w:val="22"/>
              <w:szCs w:val="22"/>
            </w:rPr>
            <w:drawing>
              <wp:inline distT="0" distB="0" distL="0" distR="0">
                <wp:extent cx="3185160" cy="640080"/>
                <wp:effectExtent l="0" t="0" r="0" b="0"/>
                <wp:docPr id="1" name="Рисунок 1" descr="Экспозиция Лого Нов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Экспозиция Лого Нов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51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</w:tcPr>
        <w:p w:rsidR="003112E3" w:rsidRPr="00B624F9" w:rsidRDefault="003112E3" w:rsidP="00B624F9">
          <w:pPr>
            <w:jc w:val="right"/>
            <w:rPr>
              <w:rFonts w:ascii="Calibri" w:hAnsi="Calibri"/>
              <w:sz w:val="18"/>
              <w:szCs w:val="18"/>
            </w:rPr>
          </w:pPr>
          <w:r w:rsidRPr="00B624F9">
            <w:rPr>
              <w:rFonts w:ascii="Calibri" w:hAnsi="Calibri"/>
              <w:sz w:val="18"/>
              <w:szCs w:val="18"/>
            </w:rPr>
            <w:t xml:space="preserve">ООО </w:t>
          </w:r>
          <w:r w:rsidR="00EA1935">
            <w:rPr>
              <w:rFonts w:ascii="Calibri" w:hAnsi="Calibri"/>
              <w:sz w:val="18"/>
              <w:szCs w:val="18"/>
            </w:rPr>
            <w:t>«</w:t>
          </w:r>
          <w:r w:rsidRPr="00B624F9">
            <w:rPr>
              <w:rFonts w:ascii="Calibri" w:hAnsi="Calibri"/>
              <w:sz w:val="18"/>
              <w:szCs w:val="18"/>
            </w:rPr>
            <w:t>Экспозиция Нефть Газ»</w:t>
          </w:r>
        </w:p>
        <w:p w:rsidR="00136108" w:rsidRPr="00B624F9" w:rsidRDefault="00136108" w:rsidP="00B624F9">
          <w:pPr>
            <w:widowControl/>
            <w:shd w:val="clear" w:color="auto" w:fill="FFFFFF"/>
            <w:suppressAutoHyphens w:val="0"/>
            <w:jc w:val="right"/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</w:pPr>
          <w:r w:rsidRPr="00B624F9"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  <w:t xml:space="preserve">423809, РТ, </w:t>
          </w:r>
          <w:r w:rsidR="003112E3" w:rsidRPr="00B624F9"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  <w:t>Наб</w:t>
          </w:r>
          <w:r w:rsidRPr="00B624F9"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  <w:t>.</w:t>
          </w:r>
          <w:r w:rsidR="003112E3" w:rsidRPr="00B624F9"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  <w:t xml:space="preserve"> Челны, </w:t>
          </w:r>
          <w:r w:rsidRPr="00B624F9"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  <w:t>Мира, 49 —</w:t>
          </w:r>
          <w:r w:rsidR="003112E3" w:rsidRPr="00B624F9"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  <w:t xml:space="preserve"> 143</w:t>
          </w:r>
        </w:p>
        <w:p w:rsidR="00EA1935" w:rsidRPr="00EA1935" w:rsidRDefault="00EA1935" w:rsidP="00B624F9">
          <w:pPr>
            <w:widowControl/>
            <w:shd w:val="clear" w:color="auto" w:fill="FFFFFF"/>
            <w:suppressAutoHyphens w:val="0"/>
            <w:jc w:val="right"/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</w:pPr>
          <w:r w:rsidRPr="00EA1935"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  <w:t xml:space="preserve">+7 </w:t>
          </w:r>
          <w:r w:rsidRPr="00B624F9"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  <w:t>(8552) 38-51-26, 38-49-47</w:t>
          </w:r>
          <w:r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  <w:t xml:space="preserve">, </w:t>
          </w:r>
          <w:r w:rsidRPr="00EA1935"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  <w:t xml:space="preserve">+7 </w:t>
          </w:r>
          <w:r w:rsidR="003112E3" w:rsidRPr="00B624F9"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  <w:t xml:space="preserve">(499) </w:t>
          </w:r>
          <w:r w:rsidR="00D46A8A" w:rsidRPr="00D46A8A"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  <w:t>350</w:t>
          </w:r>
          <w:r w:rsidR="003112E3" w:rsidRPr="00B624F9"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  <w:t>-</w:t>
          </w:r>
          <w:r w:rsidR="00D46A8A" w:rsidRPr="00EA1935"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  <w:t>13</w:t>
          </w:r>
          <w:r w:rsidR="003112E3" w:rsidRPr="00B624F9"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  <w:t>-</w:t>
          </w:r>
          <w:r w:rsidR="00D46A8A" w:rsidRPr="00EA1935"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  <w:t>85</w:t>
          </w:r>
        </w:p>
        <w:p w:rsidR="00EA1935" w:rsidRDefault="003D275F" w:rsidP="00EA1935">
          <w:pPr>
            <w:widowControl/>
            <w:shd w:val="clear" w:color="auto" w:fill="FFFFFF"/>
            <w:suppressAutoHyphens w:val="0"/>
            <w:jc w:val="right"/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</w:pPr>
          <w:hyperlink r:id="rId2" w:history="1">
            <w:r w:rsidR="00D46A8A" w:rsidRPr="00165BFD">
              <w:rPr>
                <w:rStyle w:val="a4"/>
                <w:rFonts w:ascii="Calibri" w:eastAsia="Times New Roman" w:hAnsi="Calibri" w:cs="Arial"/>
                <w:kern w:val="0"/>
                <w:sz w:val="18"/>
                <w:szCs w:val="18"/>
                <w:lang w:val="en-US"/>
              </w:rPr>
              <w:t>office</w:t>
            </w:r>
            <w:r w:rsidR="00D46A8A" w:rsidRPr="00165BFD">
              <w:rPr>
                <w:rStyle w:val="a4"/>
                <w:rFonts w:ascii="Calibri" w:eastAsia="Times New Roman" w:hAnsi="Calibri" w:cs="Arial"/>
                <w:kern w:val="0"/>
                <w:sz w:val="18"/>
                <w:szCs w:val="18"/>
              </w:rPr>
              <w:t>@</w:t>
            </w:r>
            <w:proofErr w:type="spellStart"/>
            <w:r w:rsidR="00D46A8A" w:rsidRPr="00165BFD">
              <w:rPr>
                <w:rStyle w:val="a4"/>
                <w:rFonts w:ascii="Calibri" w:eastAsia="Times New Roman" w:hAnsi="Calibri" w:cs="Arial"/>
                <w:kern w:val="0"/>
                <w:sz w:val="18"/>
                <w:szCs w:val="18"/>
                <w:lang w:val="en-US"/>
              </w:rPr>
              <w:t>runeft</w:t>
            </w:r>
            <w:proofErr w:type="spellEnd"/>
            <w:r w:rsidR="00D46A8A" w:rsidRPr="00D46A8A">
              <w:rPr>
                <w:rStyle w:val="a4"/>
                <w:rFonts w:ascii="Calibri" w:eastAsia="Times New Roman" w:hAnsi="Calibri" w:cs="Arial"/>
                <w:kern w:val="0"/>
                <w:sz w:val="18"/>
                <w:szCs w:val="18"/>
              </w:rPr>
              <w:t>.</w:t>
            </w:r>
            <w:r w:rsidR="00D46A8A" w:rsidRPr="00165BFD">
              <w:rPr>
                <w:rStyle w:val="a4"/>
                <w:rFonts w:ascii="Calibri" w:eastAsia="Times New Roman" w:hAnsi="Calibri" w:cs="Arial"/>
                <w:kern w:val="0"/>
                <w:sz w:val="18"/>
                <w:szCs w:val="18"/>
                <w:lang w:val="en-US"/>
              </w:rPr>
              <w:t>ru</w:t>
            </w:r>
          </w:hyperlink>
        </w:p>
        <w:p w:rsidR="003112E3" w:rsidRPr="00EA1935" w:rsidRDefault="00EA1935" w:rsidP="00EA1935">
          <w:pPr>
            <w:widowControl/>
            <w:shd w:val="clear" w:color="auto" w:fill="FFFFFF"/>
            <w:suppressAutoHyphens w:val="0"/>
            <w:jc w:val="right"/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</w:pPr>
          <w:r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  <w:t xml:space="preserve"> </w:t>
          </w:r>
          <w:hyperlink r:id="rId3" w:history="1">
            <w:r w:rsidR="003112E3" w:rsidRPr="00B624F9">
              <w:rPr>
                <w:rStyle w:val="a4"/>
                <w:rFonts w:ascii="Calibri" w:eastAsia="Times New Roman" w:hAnsi="Calibri" w:cs="Arial"/>
                <w:kern w:val="0"/>
                <w:sz w:val="18"/>
                <w:szCs w:val="18"/>
                <w:lang w:val="en-US"/>
              </w:rPr>
              <w:t>www</w:t>
            </w:r>
            <w:r w:rsidR="003112E3" w:rsidRPr="00B624F9">
              <w:rPr>
                <w:rStyle w:val="a4"/>
                <w:rFonts w:ascii="Calibri" w:eastAsia="Times New Roman" w:hAnsi="Calibri" w:cs="Arial"/>
                <w:kern w:val="0"/>
                <w:sz w:val="18"/>
                <w:szCs w:val="18"/>
              </w:rPr>
              <w:t>.</w:t>
            </w:r>
            <w:proofErr w:type="spellStart"/>
            <w:r w:rsidR="003112E3" w:rsidRPr="00B624F9">
              <w:rPr>
                <w:rStyle w:val="a4"/>
                <w:rFonts w:ascii="Calibri" w:eastAsia="Times New Roman" w:hAnsi="Calibri" w:cs="Arial"/>
                <w:kern w:val="0"/>
                <w:sz w:val="18"/>
                <w:szCs w:val="18"/>
                <w:lang w:val="en-US"/>
              </w:rPr>
              <w:t>runeft</w:t>
            </w:r>
            <w:proofErr w:type="spellEnd"/>
            <w:r w:rsidR="003112E3" w:rsidRPr="00B624F9">
              <w:rPr>
                <w:rStyle w:val="a4"/>
                <w:rFonts w:ascii="Calibri" w:eastAsia="Times New Roman" w:hAnsi="Calibri" w:cs="Arial"/>
                <w:kern w:val="0"/>
                <w:sz w:val="18"/>
                <w:szCs w:val="18"/>
              </w:rPr>
              <w:t>.</w:t>
            </w:r>
            <w:r w:rsidR="003112E3" w:rsidRPr="00B624F9">
              <w:rPr>
                <w:rStyle w:val="a4"/>
                <w:rFonts w:ascii="Calibri" w:eastAsia="Times New Roman" w:hAnsi="Calibri" w:cs="Arial"/>
                <w:kern w:val="0"/>
                <w:sz w:val="18"/>
                <w:szCs w:val="18"/>
                <w:lang w:val="en-US"/>
              </w:rPr>
              <w:t>ru</w:t>
            </w:r>
          </w:hyperlink>
        </w:p>
      </w:tc>
    </w:tr>
  </w:tbl>
  <w:p w:rsidR="004A50D6" w:rsidRPr="003112E3" w:rsidRDefault="004A50D6" w:rsidP="00136108">
    <w:pPr>
      <w:pBdr>
        <w:bottom w:val="single" w:sz="6" w:space="0" w:color="auto"/>
      </w:pBdr>
      <w:tabs>
        <w:tab w:val="left" w:pos="8039"/>
      </w:tabs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22C57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4EF8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08B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8183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36667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7021B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D6C6D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B9A31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C3AC6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5CE7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CFA0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238" w:hanging="118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1167" w:hanging="118"/>
      </w:pPr>
    </w:lvl>
    <w:lvl w:ilvl="2">
      <w:numFmt w:val="bullet"/>
      <w:lvlText w:val="•"/>
      <w:lvlJc w:val="left"/>
      <w:pPr>
        <w:ind w:left="2095" w:hanging="118"/>
      </w:pPr>
    </w:lvl>
    <w:lvl w:ilvl="3">
      <w:numFmt w:val="bullet"/>
      <w:lvlText w:val="•"/>
      <w:lvlJc w:val="left"/>
      <w:pPr>
        <w:ind w:left="3024" w:hanging="118"/>
      </w:pPr>
    </w:lvl>
    <w:lvl w:ilvl="4">
      <w:numFmt w:val="bullet"/>
      <w:lvlText w:val="•"/>
      <w:lvlJc w:val="left"/>
      <w:pPr>
        <w:ind w:left="3952" w:hanging="118"/>
      </w:pPr>
    </w:lvl>
    <w:lvl w:ilvl="5">
      <w:numFmt w:val="bullet"/>
      <w:lvlText w:val="•"/>
      <w:lvlJc w:val="left"/>
      <w:pPr>
        <w:ind w:left="4881" w:hanging="118"/>
      </w:pPr>
    </w:lvl>
    <w:lvl w:ilvl="6">
      <w:numFmt w:val="bullet"/>
      <w:lvlText w:val="•"/>
      <w:lvlJc w:val="left"/>
      <w:pPr>
        <w:ind w:left="5809" w:hanging="118"/>
      </w:pPr>
    </w:lvl>
    <w:lvl w:ilvl="7">
      <w:numFmt w:val="bullet"/>
      <w:lvlText w:val="•"/>
      <w:lvlJc w:val="left"/>
      <w:pPr>
        <w:ind w:left="6738" w:hanging="118"/>
      </w:pPr>
    </w:lvl>
    <w:lvl w:ilvl="8">
      <w:numFmt w:val="bullet"/>
      <w:lvlText w:val="•"/>
      <w:lvlJc w:val="left"/>
      <w:pPr>
        <w:ind w:left="7666" w:hanging="118"/>
      </w:pPr>
    </w:lvl>
  </w:abstractNum>
  <w:abstractNum w:abstractNumId="15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238" w:hanging="118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1166" w:hanging="118"/>
      </w:pPr>
    </w:lvl>
    <w:lvl w:ilvl="2">
      <w:numFmt w:val="bullet"/>
      <w:lvlText w:val="•"/>
      <w:lvlJc w:val="left"/>
      <w:pPr>
        <w:ind w:left="2095" w:hanging="118"/>
      </w:pPr>
    </w:lvl>
    <w:lvl w:ilvl="3">
      <w:numFmt w:val="bullet"/>
      <w:lvlText w:val="•"/>
      <w:lvlJc w:val="left"/>
      <w:pPr>
        <w:ind w:left="3023" w:hanging="118"/>
      </w:pPr>
    </w:lvl>
    <w:lvl w:ilvl="4">
      <w:numFmt w:val="bullet"/>
      <w:lvlText w:val="•"/>
      <w:lvlJc w:val="left"/>
      <w:pPr>
        <w:ind w:left="3952" w:hanging="118"/>
      </w:pPr>
    </w:lvl>
    <w:lvl w:ilvl="5">
      <w:numFmt w:val="bullet"/>
      <w:lvlText w:val="•"/>
      <w:lvlJc w:val="left"/>
      <w:pPr>
        <w:ind w:left="4881" w:hanging="118"/>
      </w:pPr>
    </w:lvl>
    <w:lvl w:ilvl="6">
      <w:numFmt w:val="bullet"/>
      <w:lvlText w:val="•"/>
      <w:lvlJc w:val="left"/>
      <w:pPr>
        <w:ind w:left="5809" w:hanging="118"/>
      </w:pPr>
    </w:lvl>
    <w:lvl w:ilvl="7">
      <w:numFmt w:val="bullet"/>
      <w:lvlText w:val="•"/>
      <w:lvlJc w:val="left"/>
      <w:pPr>
        <w:ind w:left="6738" w:hanging="118"/>
      </w:pPr>
    </w:lvl>
    <w:lvl w:ilvl="8">
      <w:numFmt w:val="bullet"/>
      <w:lvlText w:val="•"/>
      <w:lvlJc w:val="left"/>
      <w:pPr>
        <w:ind w:left="7666" w:hanging="118"/>
      </w:pPr>
    </w:lvl>
  </w:abstractNum>
  <w:abstractNum w:abstractNumId="16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237" w:hanging="118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1166" w:hanging="118"/>
      </w:pPr>
    </w:lvl>
    <w:lvl w:ilvl="2">
      <w:numFmt w:val="bullet"/>
      <w:lvlText w:val="•"/>
      <w:lvlJc w:val="left"/>
      <w:pPr>
        <w:ind w:left="2095" w:hanging="118"/>
      </w:pPr>
    </w:lvl>
    <w:lvl w:ilvl="3">
      <w:numFmt w:val="bullet"/>
      <w:lvlText w:val="•"/>
      <w:lvlJc w:val="left"/>
      <w:pPr>
        <w:ind w:left="3023" w:hanging="118"/>
      </w:pPr>
    </w:lvl>
    <w:lvl w:ilvl="4">
      <w:numFmt w:val="bullet"/>
      <w:lvlText w:val="•"/>
      <w:lvlJc w:val="left"/>
      <w:pPr>
        <w:ind w:left="3952" w:hanging="118"/>
      </w:pPr>
    </w:lvl>
    <w:lvl w:ilvl="5">
      <w:numFmt w:val="bullet"/>
      <w:lvlText w:val="•"/>
      <w:lvlJc w:val="left"/>
      <w:pPr>
        <w:ind w:left="4880" w:hanging="118"/>
      </w:pPr>
    </w:lvl>
    <w:lvl w:ilvl="6">
      <w:numFmt w:val="bullet"/>
      <w:lvlText w:val="•"/>
      <w:lvlJc w:val="left"/>
      <w:pPr>
        <w:ind w:left="5809" w:hanging="118"/>
      </w:pPr>
    </w:lvl>
    <w:lvl w:ilvl="7">
      <w:numFmt w:val="bullet"/>
      <w:lvlText w:val="•"/>
      <w:lvlJc w:val="left"/>
      <w:pPr>
        <w:ind w:left="6738" w:hanging="118"/>
      </w:pPr>
    </w:lvl>
    <w:lvl w:ilvl="8">
      <w:numFmt w:val="bullet"/>
      <w:lvlText w:val="•"/>
      <w:lvlJc w:val="left"/>
      <w:pPr>
        <w:ind w:left="7666" w:hanging="118"/>
      </w:pPr>
    </w:lvl>
  </w:abstractNum>
  <w:abstractNum w:abstractNumId="17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260" w:hanging="118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1165" w:hanging="118"/>
      </w:pPr>
    </w:lvl>
    <w:lvl w:ilvl="2">
      <w:numFmt w:val="bullet"/>
      <w:lvlText w:val="•"/>
      <w:lvlJc w:val="left"/>
      <w:pPr>
        <w:ind w:left="2094" w:hanging="118"/>
      </w:pPr>
    </w:lvl>
    <w:lvl w:ilvl="3">
      <w:numFmt w:val="bullet"/>
      <w:lvlText w:val="•"/>
      <w:lvlJc w:val="left"/>
      <w:pPr>
        <w:ind w:left="3023" w:hanging="118"/>
      </w:pPr>
    </w:lvl>
    <w:lvl w:ilvl="4">
      <w:numFmt w:val="bullet"/>
      <w:lvlText w:val="•"/>
      <w:lvlJc w:val="left"/>
      <w:pPr>
        <w:ind w:left="3951" w:hanging="118"/>
      </w:pPr>
    </w:lvl>
    <w:lvl w:ilvl="5">
      <w:numFmt w:val="bullet"/>
      <w:lvlText w:val="•"/>
      <w:lvlJc w:val="left"/>
      <w:pPr>
        <w:ind w:left="4880" w:hanging="118"/>
      </w:pPr>
    </w:lvl>
    <w:lvl w:ilvl="6">
      <w:numFmt w:val="bullet"/>
      <w:lvlText w:val="•"/>
      <w:lvlJc w:val="left"/>
      <w:pPr>
        <w:ind w:left="5809" w:hanging="118"/>
      </w:pPr>
    </w:lvl>
    <w:lvl w:ilvl="7">
      <w:numFmt w:val="bullet"/>
      <w:lvlText w:val="•"/>
      <w:lvlJc w:val="left"/>
      <w:pPr>
        <w:ind w:left="6737" w:hanging="118"/>
      </w:pPr>
    </w:lvl>
    <w:lvl w:ilvl="8">
      <w:numFmt w:val="bullet"/>
      <w:lvlText w:val="•"/>
      <w:lvlJc w:val="left"/>
      <w:pPr>
        <w:ind w:left="7666" w:hanging="118"/>
      </w:pPr>
    </w:lvl>
  </w:abstractNum>
  <w:abstractNum w:abstractNumId="18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236" w:hanging="118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1165" w:hanging="118"/>
      </w:pPr>
    </w:lvl>
    <w:lvl w:ilvl="2">
      <w:numFmt w:val="bullet"/>
      <w:lvlText w:val="•"/>
      <w:lvlJc w:val="left"/>
      <w:pPr>
        <w:ind w:left="2094" w:hanging="118"/>
      </w:pPr>
    </w:lvl>
    <w:lvl w:ilvl="3">
      <w:numFmt w:val="bullet"/>
      <w:lvlText w:val="•"/>
      <w:lvlJc w:val="left"/>
      <w:pPr>
        <w:ind w:left="3022" w:hanging="118"/>
      </w:pPr>
    </w:lvl>
    <w:lvl w:ilvl="4">
      <w:numFmt w:val="bullet"/>
      <w:lvlText w:val="•"/>
      <w:lvlJc w:val="left"/>
      <w:pPr>
        <w:ind w:left="3951" w:hanging="118"/>
      </w:pPr>
    </w:lvl>
    <w:lvl w:ilvl="5">
      <w:numFmt w:val="bullet"/>
      <w:lvlText w:val="•"/>
      <w:lvlJc w:val="left"/>
      <w:pPr>
        <w:ind w:left="4880" w:hanging="118"/>
      </w:pPr>
    </w:lvl>
    <w:lvl w:ilvl="6">
      <w:numFmt w:val="bullet"/>
      <w:lvlText w:val="•"/>
      <w:lvlJc w:val="left"/>
      <w:pPr>
        <w:ind w:left="5809" w:hanging="118"/>
      </w:pPr>
    </w:lvl>
    <w:lvl w:ilvl="7">
      <w:numFmt w:val="bullet"/>
      <w:lvlText w:val="•"/>
      <w:lvlJc w:val="left"/>
      <w:pPr>
        <w:ind w:left="6737" w:hanging="118"/>
      </w:pPr>
    </w:lvl>
    <w:lvl w:ilvl="8">
      <w:numFmt w:val="bullet"/>
      <w:lvlText w:val="•"/>
      <w:lvlJc w:val="left"/>
      <w:pPr>
        <w:ind w:left="7666" w:hanging="118"/>
      </w:pPr>
    </w:lvl>
  </w:abstractNum>
  <w:abstractNum w:abstractNumId="19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236" w:hanging="118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1165" w:hanging="118"/>
      </w:pPr>
    </w:lvl>
    <w:lvl w:ilvl="2">
      <w:numFmt w:val="bullet"/>
      <w:lvlText w:val="•"/>
      <w:lvlJc w:val="left"/>
      <w:pPr>
        <w:ind w:left="2094" w:hanging="118"/>
      </w:pPr>
    </w:lvl>
    <w:lvl w:ilvl="3">
      <w:numFmt w:val="bullet"/>
      <w:lvlText w:val="•"/>
      <w:lvlJc w:val="left"/>
      <w:pPr>
        <w:ind w:left="3022" w:hanging="118"/>
      </w:pPr>
    </w:lvl>
    <w:lvl w:ilvl="4">
      <w:numFmt w:val="bullet"/>
      <w:lvlText w:val="•"/>
      <w:lvlJc w:val="left"/>
      <w:pPr>
        <w:ind w:left="3951" w:hanging="118"/>
      </w:pPr>
    </w:lvl>
    <w:lvl w:ilvl="5">
      <w:numFmt w:val="bullet"/>
      <w:lvlText w:val="•"/>
      <w:lvlJc w:val="left"/>
      <w:pPr>
        <w:ind w:left="4880" w:hanging="118"/>
      </w:pPr>
    </w:lvl>
    <w:lvl w:ilvl="6">
      <w:numFmt w:val="bullet"/>
      <w:lvlText w:val="•"/>
      <w:lvlJc w:val="left"/>
      <w:pPr>
        <w:ind w:left="5809" w:hanging="118"/>
      </w:pPr>
    </w:lvl>
    <w:lvl w:ilvl="7">
      <w:numFmt w:val="bullet"/>
      <w:lvlText w:val="•"/>
      <w:lvlJc w:val="left"/>
      <w:pPr>
        <w:ind w:left="6737" w:hanging="118"/>
      </w:pPr>
    </w:lvl>
    <w:lvl w:ilvl="8">
      <w:numFmt w:val="bullet"/>
      <w:lvlText w:val="•"/>
      <w:lvlJc w:val="left"/>
      <w:pPr>
        <w:ind w:left="7666" w:hanging="118"/>
      </w:pPr>
    </w:lvl>
  </w:abstractNum>
  <w:abstractNum w:abstractNumId="20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219" w:hanging="118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1099" w:hanging="118"/>
      </w:pPr>
    </w:lvl>
    <w:lvl w:ilvl="2">
      <w:numFmt w:val="bullet"/>
      <w:lvlText w:val="•"/>
      <w:lvlJc w:val="left"/>
      <w:pPr>
        <w:ind w:left="1980" w:hanging="118"/>
      </w:pPr>
    </w:lvl>
    <w:lvl w:ilvl="3">
      <w:numFmt w:val="bullet"/>
      <w:lvlText w:val="•"/>
      <w:lvlJc w:val="left"/>
      <w:pPr>
        <w:ind w:left="2860" w:hanging="118"/>
      </w:pPr>
    </w:lvl>
    <w:lvl w:ilvl="4">
      <w:numFmt w:val="bullet"/>
      <w:lvlText w:val="•"/>
      <w:lvlJc w:val="left"/>
      <w:pPr>
        <w:ind w:left="3741" w:hanging="118"/>
      </w:pPr>
    </w:lvl>
    <w:lvl w:ilvl="5">
      <w:numFmt w:val="bullet"/>
      <w:lvlText w:val="•"/>
      <w:lvlJc w:val="left"/>
      <w:pPr>
        <w:ind w:left="4621" w:hanging="118"/>
      </w:pPr>
    </w:lvl>
    <w:lvl w:ilvl="6">
      <w:numFmt w:val="bullet"/>
      <w:lvlText w:val="•"/>
      <w:lvlJc w:val="left"/>
      <w:pPr>
        <w:ind w:left="5502" w:hanging="118"/>
      </w:pPr>
    </w:lvl>
    <w:lvl w:ilvl="7">
      <w:numFmt w:val="bullet"/>
      <w:lvlText w:val="•"/>
      <w:lvlJc w:val="left"/>
      <w:pPr>
        <w:ind w:left="6382" w:hanging="118"/>
      </w:pPr>
    </w:lvl>
    <w:lvl w:ilvl="8">
      <w:numFmt w:val="bullet"/>
      <w:lvlText w:val="•"/>
      <w:lvlJc w:val="left"/>
      <w:pPr>
        <w:ind w:left="7263" w:hanging="118"/>
      </w:pPr>
    </w:lvl>
  </w:abstractNum>
  <w:abstractNum w:abstractNumId="21" w15:restartNumberingAfterBreak="0">
    <w:nsid w:val="02134E01"/>
    <w:multiLevelType w:val="hybridMultilevel"/>
    <w:tmpl w:val="9F5E7BC6"/>
    <w:lvl w:ilvl="0" w:tplc="0419000F">
      <w:start w:val="1"/>
      <w:numFmt w:val="decimal"/>
      <w:lvlText w:val="%1."/>
      <w:lvlJc w:val="left"/>
      <w:pPr>
        <w:ind w:left="934" w:hanging="360"/>
      </w:p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2" w15:restartNumberingAfterBreak="0">
    <w:nsid w:val="098306CB"/>
    <w:multiLevelType w:val="hybridMultilevel"/>
    <w:tmpl w:val="A1060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DA05F77"/>
    <w:multiLevelType w:val="hybridMultilevel"/>
    <w:tmpl w:val="3348C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E9C3436"/>
    <w:multiLevelType w:val="hybridMultilevel"/>
    <w:tmpl w:val="6E48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1975A8"/>
    <w:multiLevelType w:val="hybridMultilevel"/>
    <w:tmpl w:val="E28EF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3E702A"/>
    <w:multiLevelType w:val="hybridMultilevel"/>
    <w:tmpl w:val="FA0E9074"/>
    <w:lvl w:ilvl="0" w:tplc="067C112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1AD210A9"/>
    <w:multiLevelType w:val="hybridMultilevel"/>
    <w:tmpl w:val="A75E4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FA77EB"/>
    <w:multiLevelType w:val="hybridMultilevel"/>
    <w:tmpl w:val="C98A2748"/>
    <w:lvl w:ilvl="0" w:tplc="9EE2B37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 w15:restartNumberingAfterBreak="0">
    <w:nsid w:val="2D1713A3"/>
    <w:multiLevelType w:val="hybridMultilevel"/>
    <w:tmpl w:val="90BAA380"/>
    <w:lvl w:ilvl="0" w:tplc="CC5447F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D91F18"/>
    <w:multiLevelType w:val="hybridMultilevel"/>
    <w:tmpl w:val="9EB05392"/>
    <w:lvl w:ilvl="0" w:tplc="67D84C24">
      <w:start w:val="1"/>
      <w:numFmt w:val="decimal"/>
      <w:lvlText w:val="%1."/>
      <w:lvlJc w:val="left"/>
      <w:pPr>
        <w:ind w:left="1020" w:hanging="1020"/>
      </w:pPr>
      <w:rPr>
        <w:rFonts w:ascii="Calibri" w:hAnsi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C1D6EDD"/>
    <w:multiLevelType w:val="hybridMultilevel"/>
    <w:tmpl w:val="81EE1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F7667F"/>
    <w:multiLevelType w:val="hybridMultilevel"/>
    <w:tmpl w:val="E57EB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FB71BE"/>
    <w:multiLevelType w:val="hybridMultilevel"/>
    <w:tmpl w:val="95B27928"/>
    <w:lvl w:ilvl="0" w:tplc="98C2EE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00055C"/>
    <w:multiLevelType w:val="hybridMultilevel"/>
    <w:tmpl w:val="7952DCD6"/>
    <w:lvl w:ilvl="0" w:tplc="BD480F34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201C5D"/>
    <w:multiLevelType w:val="hybridMultilevel"/>
    <w:tmpl w:val="AEE64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915313"/>
    <w:multiLevelType w:val="hybridMultilevel"/>
    <w:tmpl w:val="8226751A"/>
    <w:lvl w:ilvl="0" w:tplc="0419000F">
      <w:start w:val="1"/>
      <w:numFmt w:val="decimal"/>
      <w:lvlText w:val="%1."/>
      <w:lvlJc w:val="left"/>
      <w:pPr>
        <w:ind w:left="1654" w:hanging="360"/>
      </w:pPr>
    </w:lvl>
    <w:lvl w:ilvl="1" w:tplc="04190019" w:tentative="1">
      <w:start w:val="1"/>
      <w:numFmt w:val="lowerLetter"/>
      <w:lvlText w:val="%2."/>
      <w:lvlJc w:val="left"/>
      <w:pPr>
        <w:ind w:left="2374" w:hanging="360"/>
      </w:pPr>
    </w:lvl>
    <w:lvl w:ilvl="2" w:tplc="0419001B" w:tentative="1">
      <w:start w:val="1"/>
      <w:numFmt w:val="lowerRoman"/>
      <w:lvlText w:val="%3."/>
      <w:lvlJc w:val="right"/>
      <w:pPr>
        <w:ind w:left="3094" w:hanging="180"/>
      </w:pPr>
    </w:lvl>
    <w:lvl w:ilvl="3" w:tplc="0419000F" w:tentative="1">
      <w:start w:val="1"/>
      <w:numFmt w:val="decimal"/>
      <w:lvlText w:val="%4."/>
      <w:lvlJc w:val="left"/>
      <w:pPr>
        <w:ind w:left="3814" w:hanging="360"/>
      </w:pPr>
    </w:lvl>
    <w:lvl w:ilvl="4" w:tplc="04190019" w:tentative="1">
      <w:start w:val="1"/>
      <w:numFmt w:val="lowerLetter"/>
      <w:lvlText w:val="%5."/>
      <w:lvlJc w:val="left"/>
      <w:pPr>
        <w:ind w:left="4534" w:hanging="360"/>
      </w:pPr>
    </w:lvl>
    <w:lvl w:ilvl="5" w:tplc="0419001B" w:tentative="1">
      <w:start w:val="1"/>
      <w:numFmt w:val="lowerRoman"/>
      <w:lvlText w:val="%6."/>
      <w:lvlJc w:val="right"/>
      <w:pPr>
        <w:ind w:left="5254" w:hanging="180"/>
      </w:pPr>
    </w:lvl>
    <w:lvl w:ilvl="6" w:tplc="0419000F" w:tentative="1">
      <w:start w:val="1"/>
      <w:numFmt w:val="decimal"/>
      <w:lvlText w:val="%7."/>
      <w:lvlJc w:val="left"/>
      <w:pPr>
        <w:ind w:left="5974" w:hanging="360"/>
      </w:pPr>
    </w:lvl>
    <w:lvl w:ilvl="7" w:tplc="04190019" w:tentative="1">
      <w:start w:val="1"/>
      <w:numFmt w:val="lowerLetter"/>
      <w:lvlText w:val="%8."/>
      <w:lvlJc w:val="left"/>
      <w:pPr>
        <w:ind w:left="6694" w:hanging="360"/>
      </w:pPr>
    </w:lvl>
    <w:lvl w:ilvl="8" w:tplc="0419001B" w:tentative="1">
      <w:start w:val="1"/>
      <w:numFmt w:val="lowerRoman"/>
      <w:lvlText w:val="%9."/>
      <w:lvlJc w:val="right"/>
      <w:pPr>
        <w:ind w:left="7414" w:hanging="180"/>
      </w:pPr>
    </w:lvl>
  </w:abstractNum>
  <w:abstractNum w:abstractNumId="37" w15:restartNumberingAfterBreak="0">
    <w:nsid w:val="5FD655D3"/>
    <w:multiLevelType w:val="hybridMultilevel"/>
    <w:tmpl w:val="70C4A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433D9B"/>
    <w:multiLevelType w:val="hybridMultilevel"/>
    <w:tmpl w:val="473AE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8138B"/>
    <w:multiLevelType w:val="hybridMultilevel"/>
    <w:tmpl w:val="FE6C3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A3B80"/>
    <w:multiLevelType w:val="hybridMultilevel"/>
    <w:tmpl w:val="B1E88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7642D"/>
    <w:multiLevelType w:val="hybridMultilevel"/>
    <w:tmpl w:val="0C1CCDAA"/>
    <w:lvl w:ilvl="0" w:tplc="EA8C84D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1"/>
  </w:num>
  <w:num w:numId="5">
    <w:abstractNumId w:val="36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28"/>
  </w:num>
  <w:num w:numId="19">
    <w:abstractNumId w:val="30"/>
  </w:num>
  <w:num w:numId="20">
    <w:abstractNumId w:val="31"/>
  </w:num>
  <w:num w:numId="21">
    <w:abstractNumId w:val="29"/>
  </w:num>
  <w:num w:numId="22">
    <w:abstractNumId w:val="41"/>
  </w:num>
  <w:num w:numId="23">
    <w:abstractNumId w:val="34"/>
  </w:num>
  <w:num w:numId="24">
    <w:abstractNumId w:val="33"/>
  </w:num>
  <w:num w:numId="25">
    <w:abstractNumId w:val="20"/>
  </w:num>
  <w:num w:numId="26">
    <w:abstractNumId w:val="19"/>
  </w:num>
  <w:num w:numId="27">
    <w:abstractNumId w:val="18"/>
  </w:num>
  <w:num w:numId="28">
    <w:abstractNumId w:val="17"/>
  </w:num>
  <w:num w:numId="29">
    <w:abstractNumId w:val="16"/>
  </w:num>
  <w:num w:numId="30">
    <w:abstractNumId w:val="15"/>
  </w:num>
  <w:num w:numId="31">
    <w:abstractNumId w:val="14"/>
  </w:num>
  <w:num w:numId="32">
    <w:abstractNumId w:val="40"/>
  </w:num>
  <w:num w:numId="33">
    <w:abstractNumId w:val="38"/>
  </w:num>
  <w:num w:numId="34">
    <w:abstractNumId w:val="39"/>
  </w:num>
  <w:num w:numId="35">
    <w:abstractNumId w:val="24"/>
  </w:num>
  <w:num w:numId="36">
    <w:abstractNumId w:val="23"/>
  </w:num>
  <w:num w:numId="37">
    <w:abstractNumId w:val="25"/>
  </w:num>
  <w:num w:numId="38">
    <w:abstractNumId w:val="27"/>
  </w:num>
  <w:num w:numId="39">
    <w:abstractNumId w:val="37"/>
  </w:num>
  <w:num w:numId="40">
    <w:abstractNumId w:val="22"/>
  </w:num>
  <w:num w:numId="41">
    <w:abstractNumId w:val="35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84"/>
    <w:rsid w:val="00016782"/>
    <w:rsid w:val="00017A76"/>
    <w:rsid w:val="00017D7A"/>
    <w:rsid w:val="00031580"/>
    <w:rsid w:val="00050F11"/>
    <w:rsid w:val="0006797B"/>
    <w:rsid w:val="0009317E"/>
    <w:rsid w:val="000A470E"/>
    <w:rsid w:val="000B6C8B"/>
    <w:rsid w:val="00114D19"/>
    <w:rsid w:val="001172F0"/>
    <w:rsid w:val="00124943"/>
    <w:rsid w:val="00136108"/>
    <w:rsid w:val="00155111"/>
    <w:rsid w:val="0017232E"/>
    <w:rsid w:val="00173873"/>
    <w:rsid w:val="00194B11"/>
    <w:rsid w:val="001B35D6"/>
    <w:rsid w:val="001D62E0"/>
    <w:rsid w:val="002059D5"/>
    <w:rsid w:val="00220CC8"/>
    <w:rsid w:val="0022720F"/>
    <w:rsid w:val="0023107A"/>
    <w:rsid w:val="00232CB9"/>
    <w:rsid w:val="00250A84"/>
    <w:rsid w:val="00264790"/>
    <w:rsid w:val="00295A40"/>
    <w:rsid w:val="002B46E4"/>
    <w:rsid w:val="002D4928"/>
    <w:rsid w:val="002D4BB6"/>
    <w:rsid w:val="002D4F4E"/>
    <w:rsid w:val="003022C4"/>
    <w:rsid w:val="00304D4C"/>
    <w:rsid w:val="003112E3"/>
    <w:rsid w:val="00314CD0"/>
    <w:rsid w:val="00322A00"/>
    <w:rsid w:val="0032587D"/>
    <w:rsid w:val="00344AF4"/>
    <w:rsid w:val="00371BE1"/>
    <w:rsid w:val="00386466"/>
    <w:rsid w:val="003D275F"/>
    <w:rsid w:val="00403BEF"/>
    <w:rsid w:val="00434824"/>
    <w:rsid w:val="00435922"/>
    <w:rsid w:val="0045333B"/>
    <w:rsid w:val="00457EC7"/>
    <w:rsid w:val="0046136E"/>
    <w:rsid w:val="00463C64"/>
    <w:rsid w:val="00491B8D"/>
    <w:rsid w:val="00494A2C"/>
    <w:rsid w:val="004A4E5D"/>
    <w:rsid w:val="004A50D6"/>
    <w:rsid w:val="004A6458"/>
    <w:rsid w:val="004B2D90"/>
    <w:rsid w:val="004B535E"/>
    <w:rsid w:val="004D5B5F"/>
    <w:rsid w:val="004E4CCF"/>
    <w:rsid w:val="004F41BE"/>
    <w:rsid w:val="00504CF3"/>
    <w:rsid w:val="00512F6D"/>
    <w:rsid w:val="00532C89"/>
    <w:rsid w:val="00540A1A"/>
    <w:rsid w:val="00555569"/>
    <w:rsid w:val="00556F0B"/>
    <w:rsid w:val="00587124"/>
    <w:rsid w:val="00594FC3"/>
    <w:rsid w:val="005A14E9"/>
    <w:rsid w:val="005A2FA1"/>
    <w:rsid w:val="005C0679"/>
    <w:rsid w:val="005E1EDE"/>
    <w:rsid w:val="005F29C2"/>
    <w:rsid w:val="00600417"/>
    <w:rsid w:val="00603D75"/>
    <w:rsid w:val="006113E4"/>
    <w:rsid w:val="00631E7A"/>
    <w:rsid w:val="00667336"/>
    <w:rsid w:val="00676616"/>
    <w:rsid w:val="0068421E"/>
    <w:rsid w:val="00684441"/>
    <w:rsid w:val="00691051"/>
    <w:rsid w:val="00691554"/>
    <w:rsid w:val="00693FAA"/>
    <w:rsid w:val="006A4300"/>
    <w:rsid w:val="006C38B2"/>
    <w:rsid w:val="006E5CD9"/>
    <w:rsid w:val="006F555F"/>
    <w:rsid w:val="00711AAC"/>
    <w:rsid w:val="00711F1C"/>
    <w:rsid w:val="00713F96"/>
    <w:rsid w:val="00715CCE"/>
    <w:rsid w:val="007227C2"/>
    <w:rsid w:val="00731D27"/>
    <w:rsid w:val="00733511"/>
    <w:rsid w:val="00763410"/>
    <w:rsid w:val="00771257"/>
    <w:rsid w:val="007868D4"/>
    <w:rsid w:val="00792F71"/>
    <w:rsid w:val="007A0319"/>
    <w:rsid w:val="007B03FF"/>
    <w:rsid w:val="007B1020"/>
    <w:rsid w:val="007B6129"/>
    <w:rsid w:val="007E2BB7"/>
    <w:rsid w:val="007E5BA9"/>
    <w:rsid w:val="007F0A37"/>
    <w:rsid w:val="007F3DC1"/>
    <w:rsid w:val="0082597C"/>
    <w:rsid w:val="008333EB"/>
    <w:rsid w:val="0086116F"/>
    <w:rsid w:val="00862A8E"/>
    <w:rsid w:val="00887328"/>
    <w:rsid w:val="00897A33"/>
    <w:rsid w:val="008C037F"/>
    <w:rsid w:val="008F73F5"/>
    <w:rsid w:val="008F76DA"/>
    <w:rsid w:val="009051AF"/>
    <w:rsid w:val="009131F3"/>
    <w:rsid w:val="00943784"/>
    <w:rsid w:val="00966441"/>
    <w:rsid w:val="00971FCD"/>
    <w:rsid w:val="009A1D2F"/>
    <w:rsid w:val="009A7AA6"/>
    <w:rsid w:val="009C11FC"/>
    <w:rsid w:val="009E4C3E"/>
    <w:rsid w:val="009F2A22"/>
    <w:rsid w:val="009F79E6"/>
    <w:rsid w:val="00A17D36"/>
    <w:rsid w:val="00A24AD9"/>
    <w:rsid w:val="00A30639"/>
    <w:rsid w:val="00A75F49"/>
    <w:rsid w:val="00A7775B"/>
    <w:rsid w:val="00A839C7"/>
    <w:rsid w:val="00AA0BDE"/>
    <w:rsid w:val="00AA18E8"/>
    <w:rsid w:val="00AC337A"/>
    <w:rsid w:val="00AC462D"/>
    <w:rsid w:val="00AD0346"/>
    <w:rsid w:val="00AE2146"/>
    <w:rsid w:val="00B00285"/>
    <w:rsid w:val="00B014B1"/>
    <w:rsid w:val="00B10033"/>
    <w:rsid w:val="00B624F9"/>
    <w:rsid w:val="00B73305"/>
    <w:rsid w:val="00B83D01"/>
    <w:rsid w:val="00BB3F60"/>
    <w:rsid w:val="00BC1617"/>
    <w:rsid w:val="00BD08FB"/>
    <w:rsid w:val="00BD2233"/>
    <w:rsid w:val="00BD458D"/>
    <w:rsid w:val="00BF1C49"/>
    <w:rsid w:val="00BF2139"/>
    <w:rsid w:val="00BF3B35"/>
    <w:rsid w:val="00BF6B5D"/>
    <w:rsid w:val="00C05B2A"/>
    <w:rsid w:val="00C12065"/>
    <w:rsid w:val="00C17E3B"/>
    <w:rsid w:val="00C307B5"/>
    <w:rsid w:val="00C5189A"/>
    <w:rsid w:val="00C64EC6"/>
    <w:rsid w:val="00C81847"/>
    <w:rsid w:val="00C82B14"/>
    <w:rsid w:val="00CB13B2"/>
    <w:rsid w:val="00CB697B"/>
    <w:rsid w:val="00CD786E"/>
    <w:rsid w:val="00CE1B8B"/>
    <w:rsid w:val="00D00AFE"/>
    <w:rsid w:val="00D00CB7"/>
    <w:rsid w:val="00D30A5E"/>
    <w:rsid w:val="00D32244"/>
    <w:rsid w:val="00D46A8A"/>
    <w:rsid w:val="00D631D4"/>
    <w:rsid w:val="00D64BD0"/>
    <w:rsid w:val="00D657F8"/>
    <w:rsid w:val="00D87212"/>
    <w:rsid w:val="00DA1D83"/>
    <w:rsid w:val="00DA2E22"/>
    <w:rsid w:val="00DC1F81"/>
    <w:rsid w:val="00DC6223"/>
    <w:rsid w:val="00DD4C2C"/>
    <w:rsid w:val="00DE1FF3"/>
    <w:rsid w:val="00E044E4"/>
    <w:rsid w:val="00E21233"/>
    <w:rsid w:val="00E66F73"/>
    <w:rsid w:val="00EA1935"/>
    <w:rsid w:val="00EA3708"/>
    <w:rsid w:val="00ED7943"/>
    <w:rsid w:val="00F23600"/>
    <w:rsid w:val="00F44474"/>
    <w:rsid w:val="00F64838"/>
    <w:rsid w:val="00F763C5"/>
    <w:rsid w:val="00F8330E"/>
    <w:rsid w:val="00FB69F6"/>
    <w:rsid w:val="00FC7199"/>
    <w:rsid w:val="00FD537E"/>
    <w:rsid w:val="00FE0264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D20B7"/>
  <w15:chartTrackingRefBased/>
  <w15:docId w15:val="{977FEF56-8C77-4AAF-B2A1-A23DAAF7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BD2233"/>
    <w:pPr>
      <w:suppressAutoHyphens w:val="0"/>
      <w:autoSpaceDE w:val="0"/>
      <w:autoSpaceDN w:val="0"/>
      <w:adjustRightInd w:val="0"/>
      <w:ind w:left="119"/>
      <w:outlineLvl w:val="0"/>
    </w:pPr>
    <w:rPr>
      <w:rFonts w:ascii="Calibri" w:eastAsia="Times New Roman" w:hAnsi="Calibri" w:cs="Calibri"/>
      <w:b/>
      <w:bCs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3">
    <w:name w:val="Символ нумерации"/>
  </w:style>
  <w:style w:type="character" w:styleId="a4">
    <w:name w:val="Hyperlink"/>
    <w:semiHidden/>
    <w:rPr>
      <w:color w:val="000080"/>
      <w:u w:val="singl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semiHidden/>
    <w:pPr>
      <w:spacing w:after="120"/>
    </w:pPr>
    <w:rPr>
      <w:lang w:val="x-none"/>
    </w:rPr>
  </w:style>
  <w:style w:type="paragraph" w:styleId="a8">
    <w:name w:val="List"/>
    <w:basedOn w:val="a6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NoSpacing1">
    <w:name w:val="No Spacing1"/>
    <w:uiPriority w:val="1"/>
    <w:qFormat/>
    <w:rsid w:val="00031580"/>
    <w:rPr>
      <w:rFonts w:eastAsia="MS Mincho"/>
      <w:szCs w:val="24"/>
      <w:lang w:eastAsia="ja-JP"/>
    </w:rPr>
  </w:style>
  <w:style w:type="character" w:customStyle="1" w:styleId="a7">
    <w:name w:val="Основной текст Знак"/>
    <w:link w:val="a6"/>
    <w:semiHidden/>
    <w:rsid w:val="00AD7E56"/>
    <w:rPr>
      <w:rFonts w:eastAsia="DejaVu Sans"/>
      <w:kern w:val="1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17E3B"/>
    <w:pPr>
      <w:tabs>
        <w:tab w:val="center" w:pos="4153"/>
        <w:tab w:val="right" w:pos="8306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C17E3B"/>
    <w:rPr>
      <w:rFonts w:eastAsia="DejaVu Sans"/>
      <w:kern w:val="1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17E3B"/>
    <w:pPr>
      <w:tabs>
        <w:tab w:val="center" w:pos="4153"/>
        <w:tab w:val="right" w:pos="8306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C17E3B"/>
    <w:rPr>
      <w:rFonts w:eastAsia="DejaVu Sans"/>
      <w:kern w:val="1"/>
      <w:sz w:val="24"/>
      <w:szCs w:val="24"/>
    </w:rPr>
  </w:style>
  <w:style w:type="table" w:styleId="ad">
    <w:name w:val="Table Grid"/>
    <w:basedOn w:val="a1"/>
    <w:uiPriority w:val="59"/>
    <w:rsid w:val="0032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2B46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a5">
    <w:name w:val="Pa5"/>
    <w:basedOn w:val="a"/>
    <w:next w:val="a"/>
    <w:uiPriority w:val="99"/>
    <w:rsid w:val="007B1020"/>
    <w:pPr>
      <w:widowControl/>
      <w:suppressAutoHyphens w:val="0"/>
      <w:autoSpaceDE w:val="0"/>
      <w:autoSpaceDN w:val="0"/>
      <w:adjustRightInd w:val="0"/>
      <w:spacing w:line="161" w:lineRule="atLeast"/>
    </w:pPr>
    <w:rPr>
      <w:rFonts w:ascii="Arial" w:eastAsia="Times New Roman" w:hAnsi="Arial" w:cs="Arial"/>
      <w:kern w:val="0"/>
    </w:rPr>
  </w:style>
  <w:style w:type="paragraph" w:customStyle="1" w:styleId="Default">
    <w:name w:val="Default"/>
    <w:rsid w:val="00715CCE"/>
    <w:pPr>
      <w:autoSpaceDE w:val="0"/>
      <w:autoSpaceDN w:val="0"/>
      <w:adjustRightInd w:val="0"/>
    </w:pPr>
    <w:rPr>
      <w:rFonts w:ascii="MetaPro-Normal" w:hAnsi="MetaPro-Normal" w:cs="MetaPro-Normal"/>
      <w:color w:val="000000"/>
      <w:sz w:val="24"/>
      <w:szCs w:val="24"/>
    </w:rPr>
  </w:style>
  <w:style w:type="character" w:customStyle="1" w:styleId="A00">
    <w:name w:val="A0"/>
    <w:uiPriority w:val="99"/>
    <w:rsid w:val="00715CCE"/>
    <w:rPr>
      <w:rFonts w:cs="MetaPro-Normal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4A50D6"/>
  </w:style>
  <w:style w:type="character" w:customStyle="1" w:styleId="10">
    <w:name w:val="Заголовок 1 Знак"/>
    <w:link w:val="1"/>
    <w:uiPriority w:val="1"/>
    <w:rsid w:val="00BD2233"/>
    <w:rPr>
      <w:rFonts w:ascii="Calibri" w:eastAsia="Times New Roman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neft.ru" TargetMode="External"/><Relationship Id="rId2" Type="http://schemas.openxmlformats.org/officeDocument/2006/relationships/hyperlink" Target="mailto:office@runef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18CC9A-3D59-42F1-BD86-9AFB790F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1956</CharactersWithSpaces>
  <SharedDoc>false</SharedDoc>
  <HLinks>
    <vt:vector size="12" baseType="variant">
      <vt:variant>
        <vt:i4>655430</vt:i4>
      </vt:variant>
      <vt:variant>
        <vt:i4>3</vt:i4>
      </vt:variant>
      <vt:variant>
        <vt:i4>0</vt:i4>
      </vt:variant>
      <vt:variant>
        <vt:i4>5</vt:i4>
      </vt:variant>
      <vt:variant>
        <vt:lpwstr>http://www.runeft.ru/</vt:lpwstr>
      </vt:variant>
      <vt:variant>
        <vt:lpwstr/>
      </vt:variant>
      <vt:variant>
        <vt:i4>6160500</vt:i4>
      </vt:variant>
      <vt:variant>
        <vt:i4>0</vt:i4>
      </vt:variant>
      <vt:variant>
        <vt:i4>0</vt:i4>
      </vt:variant>
      <vt:variant>
        <vt:i4>5</vt:i4>
      </vt:variant>
      <vt:variant>
        <vt:lpwstr>mailto:office@runeft.ru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rvhg</dc:creator>
  <cp:keywords/>
  <cp:lastModifiedBy>Пользователь Windows</cp:lastModifiedBy>
  <cp:revision>2</cp:revision>
  <cp:lastPrinted>2014-09-09T15:39:00Z</cp:lastPrinted>
  <dcterms:created xsi:type="dcterms:W3CDTF">2020-08-19T12:26:00Z</dcterms:created>
  <dcterms:modified xsi:type="dcterms:W3CDTF">2020-08-19T12:26:00Z</dcterms:modified>
</cp:coreProperties>
</file>